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5D16C" w14:textId="77777777" w:rsidR="00FF5CBB" w:rsidRDefault="009D1DE5">
      <w:pPr>
        <w:ind w:firstLineChars="2050" w:firstLine="4305"/>
      </w:pPr>
      <w:r>
        <w:rPr>
          <w:noProof/>
          <w:szCs w:val="24"/>
        </w:rPr>
        <mc:AlternateContent>
          <mc:Choice Requires="wpg">
            <w:drawing>
              <wp:anchor distT="0" distB="0" distL="114300" distR="114300" simplePos="0" relativeHeight="251659264" behindDoc="0" locked="0" layoutInCell="1" allowOverlap="1" wp14:anchorId="72AE6E88" wp14:editId="28D35EBA">
                <wp:simplePos x="0" y="0"/>
                <wp:positionH relativeFrom="column">
                  <wp:posOffset>3657600</wp:posOffset>
                </wp:positionH>
                <wp:positionV relativeFrom="paragraph">
                  <wp:posOffset>-5715</wp:posOffset>
                </wp:positionV>
                <wp:extent cx="1943100" cy="198120"/>
                <wp:effectExtent l="0" t="0" r="0" b="0"/>
                <wp:wrapNone/>
                <wp:docPr id="15" name="组合 2"/>
                <wp:cNvGraphicFramePr/>
                <a:graphic xmlns:a="http://schemas.openxmlformats.org/drawingml/2006/main">
                  <a:graphicData uri="http://schemas.microsoft.com/office/word/2010/wordprocessingGroup">
                    <wpg:wgp>
                      <wpg:cNvGrpSpPr/>
                      <wpg:grpSpPr>
                        <a:xfrm>
                          <a:off x="0" y="0"/>
                          <a:ext cx="1943100" cy="198120"/>
                          <a:chOff x="5531" y="2382"/>
                          <a:chExt cx="3060" cy="312"/>
                        </a:xfrm>
                      </wpg:grpSpPr>
                      <wps:wsp>
                        <wps:cNvPr id="1" name="矩形 3"/>
                        <wps:cNvSpPr/>
                        <wps:spPr>
                          <a:xfrm>
                            <a:off x="553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矩形 4"/>
                        <wps:cNvSpPr/>
                        <wps:spPr>
                          <a:xfrm>
                            <a:off x="571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 name="矩形 5"/>
                        <wps:cNvSpPr/>
                        <wps:spPr>
                          <a:xfrm>
                            <a:off x="607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 name="矩形 6"/>
                        <wps:cNvSpPr/>
                        <wps:spPr>
                          <a:xfrm>
                            <a:off x="625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5" name="矩形 7"/>
                        <wps:cNvSpPr/>
                        <wps:spPr>
                          <a:xfrm>
                            <a:off x="643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6" name="矩形 8"/>
                        <wps:cNvSpPr/>
                        <wps:spPr>
                          <a:xfrm>
                            <a:off x="661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7" name="矩形 9"/>
                        <wps:cNvSpPr/>
                        <wps:spPr>
                          <a:xfrm>
                            <a:off x="697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8" name="矩形 10"/>
                        <wps:cNvSpPr/>
                        <wps:spPr>
                          <a:xfrm>
                            <a:off x="715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9" name="矩形 11"/>
                        <wps:cNvSpPr/>
                        <wps:spPr>
                          <a:xfrm>
                            <a:off x="751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0" name="矩形 12"/>
                        <wps:cNvSpPr/>
                        <wps:spPr>
                          <a:xfrm>
                            <a:off x="769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1" name="矩形 13"/>
                        <wps:cNvSpPr/>
                        <wps:spPr>
                          <a:xfrm>
                            <a:off x="787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2" name="矩形 14"/>
                        <wps:cNvSpPr/>
                        <wps:spPr>
                          <a:xfrm>
                            <a:off x="805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3" name="矩形 15"/>
                        <wps:cNvSpPr/>
                        <wps:spPr>
                          <a:xfrm>
                            <a:off x="823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4" name="矩形 16"/>
                        <wps:cNvSpPr/>
                        <wps:spPr>
                          <a:xfrm>
                            <a:off x="8411" y="2382"/>
                            <a:ext cx="18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0CDAA24B" id="组合 2" o:spid="_x0000_s1026" style="position:absolute;left:0;text-align:left;margin-left:4in;margin-top:-.45pt;width:153pt;height:15.6pt;z-index:251659264" coordorigin="5531,2382" coordsize="306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">
                <v:rect id="矩形 3" o:spid="_x0000_s1027" style="position:absolute;left:553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矩形 4" o:spid="_x0000_s1028" style="position:absolute;left:571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矩形 5" o:spid="_x0000_s1029" style="position:absolute;left:607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矩形 6" o:spid="_x0000_s1030" style="position:absolute;left:625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矩形 7" o:spid="_x0000_s1031" style="position:absolute;left:643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矩形 8" o:spid="_x0000_s1032" style="position:absolute;left:661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矩形 9" o:spid="_x0000_s1033" style="position:absolute;left:697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矩形 10" o:spid="_x0000_s1034" style="position:absolute;left:715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矩形 11" o:spid="_x0000_s1035" style="position:absolute;left:751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矩形 12" o:spid="_x0000_s1036" style="position:absolute;left:769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矩形 13" o:spid="_x0000_s1037" style="position:absolute;left:787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矩形 14" o:spid="_x0000_s1038" style="position:absolute;left:805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矩形 15" o:spid="_x0000_s1039" style="position:absolute;left:823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矩形 16" o:spid="_x0000_s1040" style="position:absolute;left:841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Pr>
          <w:rFonts w:cs="宋体" w:hint="eastAsia"/>
          <w:szCs w:val="24"/>
          <w:lang w:bidi="ar"/>
        </w:rPr>
        <w:t>合同登记编号：</w:t>
      </w:r>
    </w:p>
    <w:p w14:paraId="701FF0C0" w14:textId="77777777" w:rsidR="00FF5CBB" w:rsidRPr="00D436F1" w:rsidRDefault="00B731A5" w:rsidP="00D436F1">
      <w:pPr>
        <w:snapToGrid w:val="0"/>
        <w:spacing w:line="440" w:lineRule="exact"/>
        <w:jc w:val="center"/>
        <w:rPr>
          <w:rFonts w:ascii="宋体" w:hAnsi="宋体"/>
          <w:b/>
          <w:spacing w:val="20"/>
          <w:sz w:val="44"/>
          <w:szCs w:val="44"/>
        </w:rPr>
      </w:pPr>
      <w:r w:rsidRPr="00D436F1">
        <w:rPr>
          <w:rFonts w:ascii="宋体" w:hAnsi="宋体" w:hint="eastAsia"/>
          <w:b/>
          <w:spacing w:val="20"/>
          <w:sz w:val="44"/>
          <w:szCs w:val="44"/>
        </w:rPr>
        <w:t>公安部第三研究所</w:t>
      </w:r>
    </w:p>
    <w:p w14:paraId="1463F1C2" w14:textId="77777777" w:rsidR="00FF5CBB" w:rsidRDefault="009D1DE5">
      <w:pPr>
        <w:snapToGrid w:val="0"/>
        <w:spacing w:line="440" w:lineRule="exact"/>
        <w:jc w:val="center"/>
        <w:rPr>
          <w:rFonts w:ascii="宋体" w:hAnsi="宋体"/>
          <w:b/>
          <w:bCs/>
          <w:spacing w:val="20"/>
          <w:sz w:val="44"/>
          <w:szCs w:val="44"/>
        </w:rPr>
      </w:pPr>
      <w:r>
        <w:rPr>
          <w:rFonts w:ascii="宋体" w:hAnsi="宋体" w:hint="eastAsia"/>
          <w:b/>
          <w:spacing w:val="20"/>
          <w:sz w:val="44"/>
          <w:szCs w:val="44"/>
        </w:rPr>
        <w:t>检验检测技术服务合同(协议)</w:t>
      </w:r>
    </w:p>
    <w:p w14:paraId="593E6AA1" w14:textId="77777777" w:rsidR="00FF5CBB" w:rsidRDefault="009D1DE5">
      <w:pPr>
        <w:snapToGrid w:val="0"/>
        <w:spacing w:line="300" w:lineRule="exact"/>
        <w:ind w:right="70"/>
        <w:jc w:val="left"/>
      </w:pPr>
      <w:r>
        <w:rPr>
          <w:rFonts w:ascii="仿宋_GB2312" w:eastAsia="仿宋_GB2312" w:hint="eastAsia"/>
          <w:sz w:val="24"/>
        </w:rPr>
        <w:t>任务编号：</w:t>
      </w:r>
      <w:r>
        <w:rPr>
          <w:rFonts w:hint="eastAsia"/>
          <w:u w:val="single"/>
        </w:rPr>
        <w:t xml:space="preserve">            </w:t>
      </w:r>
      <w:r>
        <w:rPr>
          <w:rFonts w:hint="eastAsia"/>
        </w:rPr>
        <w:t xml:space="preserve">                                                   </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2 </w:t>
      </w:r>
      <w:r>
        <w:rPr>
          <w:rFonts w:hint="eastAsia"/>
          <w:sz w:val="18"/>
          <w:szCs w:val="1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5"/>
        <w:gridCol w:w="1174"/>
        <w:gridCol w:w="1982"/>
      </w:tblGrid>
      <w:tr w:rsidR="00FF5CBB" w14:paraId="750C8754" w14:textId="77777777">
        <w:trPr>
          <w:cantSplit/>
          <w:trHeight w:val="522"/>
        </w:trPr>
        <w:tc>
          <w:tcPr>
            <w:tcW w:w="1701" w:type="dxa"/>
            <w:vAlign w:val="center"/>
          </w:tcPr>
          <w:p w14:paraId="4A8D8372" w14:textId="77777777" w:rsidR="00FF5CBB" w:rsidRDefault="009D1DE5">
            <w:pPr>
              <w:jc w:val="center"/>
              <w:rPr>
                <w:rFonts w:ascii="仿宋_GB2312" w:eastAsia="仿宋_GB2312"/>
                <w:sz w:val="24"/>
              </w:rPr>
            </w:pPr>
            <w:r>
              <w:rPr>
                <w:rFonts w:ascii="仿宋_GB2312" w:eastAsia="仿宋_GB2312" w:hint="eastAsia"/>
                <w:sz w:val="24"/>
              </w:rPr>
              <w:t>委托单位</w:t>
            </w:r>
          </w:p>
        </w:tc>
        <w:tc>
          <w:tcPr>
            <w:tcW w:w="4535" w:type="dxa"/>
            <w:vAlign w:val="center"/>
          </w:tcPr>
          <w:p w14:paraId="31F887E7" w14:textId="77777777" w:rsidR="00FF5CBB" w:rsidRDefault="00FF5CBB">
            <w:pPr>
              <w:rPr>
                <w:rFonts w:ascii="仿宋_GB2312" w:eastAsia="仿宋_GB2312"/>
                <w:szCs w:val="21"/>
              </w:rPr>
            </w:pPr>
          </w:p>
        </w:tc>
        <w:tc>
          <w:tcPr>
            <w:tcW w:w="1174" w:type="dxa"/>
            <w:vAlign w:val="center"/>
          </w:tcPr>
          <w:p w14:paraId="26827A71" w14:textId="77777777" w:rsidR="00FF5CBB" w:rsidRDefault="009D1DE5">
            <w:pPr>
              <w:jc w:val="center"/>
              <w:rPr>
                <w:rFonts w:ascii="仿宋_GB2312" w:eastAsia="仿宋_GB2312"/>
                <w:sz w:val="24"/>
              </w:rPr>
            </w:pPr>
            <w:r>
              <w:rPr>
                <w:rFonts w:ascii="仿宋_GB2312" w:eastAsia="仿宋_GB2312" w:hint="eastAsia"/>
                <w:sz w:val="24"/>
              </w:rPr>
              <w:t>联系人</w:t>
            </w:r>
          </w:p>
        </w:tc>
        <w:tc>
          <w:tcPr>
            <w:tcW w:w="1982" w:type="dxa"/>
            <w:vAlign w:val="center"/>
          </w:tcPr>
          <w:p w14:paraId="76A00C80" w14:textId="77777777" w:rsidR="00FF5CBB" w:rsidRDefault="00FF5CBB">
            <w:pPr>
              <w:rPr>
                <w:rFonts w:ascii="仿宋_GB2312" w:eastAsia="仿宋_GB2312"/>
                <w:szCs w:val="21"/>
              </w:rPr>
            </w:pPr>
          </w:p>
        </w:tc>
      </w:tr>
      <w:tr w:rsidR="00FF5CBB" w14:paraId="2F0733D7" w14:textId="77777777">
        <w:trPr>
          <w:cantSplit/>
          <w:trHeight w:val="592"/>
        </w:trPr>
        <w:tc>
          <w:tcPr>
            <w:tcW w:w="1701" w:type="dxa"/>
            <w:vAlign w:val="center"/>
          </w:tcPr>
          <w:p w14:paraId="7CB09307" w14:textId="77777777" w:rsidR="00FF5CBB" w:rsidRDefault="009D1DE5">
            <w:pPr>
              <w:jc w:val="center"/>
              <w:rPr>
                <w:rFonts w:ascii="仿宋_GB2312" w:eastAsia="仿宋_GB2312"/>
                <w:sz w:val="24"/>
              </w:rPr>
            </w:pPr>
            <w:r>
              <w:rPr>
                <w:rFonts w:ascii="仿宋_GB2312" w:eastAsia="仿宋_GB2312" w:hint="eastAsia"/>
                <w:sz w:val="24"/>
              </w:rPr>
              <w:t>地  址</w:t>
            </w:r>
          </w:p>
        </w:tc>
        <w:tc>
          <w:tcPr>
            <w:tcW w:w="4535" w:type="dxa"/>
            <w:vAlign w:val="center"/>
          </w:tcPr>
          <w:p w14:paraId="1D057AF1" w14:textId="77777777" w:rsidR="00FF5CBB" w:rsidRDefault="00FF5CBB">
            <w:pPr>
              <w:ind w:left="-90"/>
              <w:rPr>
                <w:rFonts w:ascii="仿宋_GB2312" w:eastAsia="仿宋_GB2312" w:hAnsi="仿宋_GB2312" w:cs="仿宋_GB2312"/>
                <w:sz w:val="24"/>
                <w:szCs w:val="24"/>
              </w:rPr>
            </w:pPr>
          </w:p>
        </w:tc>
        <w:tc>
          <w:tcPr>
            <w:tcW w:w="1174" w:type="dxa"/>
            <w:vAlign w:val="center"/>
          </w:tcPr>
          <w:p w14:paraId="764A2BB7" w14:textId="77777777" w:rsidR="00FF5CBB" w:rsidRDefault="009D1DE5">
            <w:pPr>
              <w:jc w:val="center"/>
              <w:rPr>
                <w:rFonts w:ascii="仿宋_GB2312" w:eastAsia="仿宋_GB2312"/>
                <w:sz w:val="24"/>
              </w:rPr>
            </w:pPr>
            <w:r>
              <w:rPr>
                <w:rFonts w:ascii="仿宋_GB2312" w:eastAsia="仿宋_GB2312" w:hint="eastAsia"/>
                <w:sz w:val="24"/>
              </w:rPr>
              <w:t>手  机</w:t>
            </w:r>
          </w:p>
        </w:tc>
        <w:tc>
          <w:tcPr>
            <w:tcW w:w="1982" w:type="dxa"/>
            <w:vAlign w:val="center"/>
          </w:tcPr>
          <w:p w14:paraId="167C0637" w14:textId="77777777" w:rsidR="00FF5CBB" w:rsidRDefault="00FF5CBB">
            <w:pPr>
              <w:spacing w:line="240" w:lineRule="exact"/>
              <w:rPr>
                <w:rFonts w:ascii="仿宋_GB2312" w:eastAsia="仿宋_GB2312"/>
                <w:szCs w:val="21"/>
              </w:rPr>
            </w:pPr>
          </w:p>
        </w:tc>
      </w:tr>
      <w:tr w:rsidR="00FF5CBB" w14:paraId="253B16E0" w14:textId="77777777">
        <w:trPr>
          <w:cantSplit/>
          <w:trHeight w:val="592"/>
        </w:trPr>
        <w:tc>
          <w:tcPr>
            <w:tcW w:w="1701" w:type="dxa"/>
            <w:vAlign w:val="center"/>
          </w:tcPr>
          <w:p w14:paraId="425C7A00" w14:textId="77777777" w:rsidR="00FF5CBB" w:rsidRDefault="009D1DE5">
            <w:pPr>
              <w:jc w:val="center"/>
              <w:rPr>
                <w:rFonts w:ascii="仿宋_GB2312" w:eastAsia="仿宋_GB2312"/>
                <w:sz w:val="24"/>
              </w:rPr>
            </w:pPr>
            <w:r>
              <w:rPr>
                <w:rFonts w:ascii="仿宋_GB2312" w:eastAsia="仿宋_GB2312" w:hint="eastAsia"/>
                <w:sz w:val="24"/>
              </w:rPr>
              <w:t>生产单位</w:t>
            </w:r>
          </w:p>
        </w:tc>
        <w:tc>
          <w:tcPr>
            <w:tcW w:w="4535" w:type="dxa"/>
            <w:vAlign w:val="center"/>
          </w:tcPr>
          <w:p w14:paraId="70C122FF" w14:textId="77777777" w:rsidR="00FF5CBB" w:rsidRDefault="00FF5CBB">
            <w:pPr>
              <w:rPr>
                <w:rFonts w:ascii="仿宋_GB2312" w:eastAsia="仿宋_GB2312"/>
                <w:szCs w:val="21"/>
              </w:rPr>
            </w:pPr>
          </w:p>
        </w:tc>
        <w:tc>
          <w:tcPr>
            <w:tcW w:w="1174" w:type="dxa"/>
            <w:vAlign w:val="center"/>
          </w:tcPr>
          <w:p w14:paraId="3C68780A" w14:textId="77777777" w:rsidR="00FF5CBB" w:rsidRDefault="009D1DE5">
            <w:pPr>
              <w:jc w:val="center"/>
              <w:rPr>
                <w:rFonts w:ascii="仿宋_GB2312" w:eastAsia="仿宋_GB2312"/>
                <w:sz w:val="24"/>
              </w:rPr>
            </w:pPr>
            <w:r>
              <w:rPr>
                <w:rFonts w:ascii="仿宋_GB2312" w:eastAsia="仿宋_GB2312" w:hint="eastAsia"/>
                <w:sz w:val="24"/>
              </w:rPr>
              <w:t>电  话</w:t>
            </w:r>
          </w:p>
        </w:tc>
        <w:tc>
          <w:tcPr>
            <w:tcW w:w="1982" w:type="dxa"/>
            <w:vAlign w:val="center"/>
          </w:tcPr>
          <w:p w14:paraId="0ED1E496" w14:textId="77777777" w:rsidR="00FF5CBB" w:rsidRDefault="00FF5CBB">
            <w:pPr>
              <w:spacing w:line="240" w:lineRule="exact"/>
              <w:rPr>
                <w:rFonts w:ascii="仿宋_GB2312" w:eastAsia="仿宋_GB2312"/>
                <w:szCs w:val="21"/>
              </w:rPr>
            </w:pPr>
          </w:p>
        </w:tc>
      </w:tr>
      <w:tr w:rsidR="00FF5CBB" w14:paraId="6071D27F" w14:textId="77777777">
        <w:trPr>
          <w:cantSplit/>
          <w:trHeight w:val="622"/>
        </w:trPr>
        <w:tc>
          <w:tcPr>
            <w:tcW w:w="1701" w:type="dxa"/>
            <w:vAlign w:val="center"/>
          </w:tcPr>
          <w:p w14:paraId="66E954AE" w14:textId="77777777" w:rsidR="00FF5CBB" w:rsidRDefault="009D1DE5">
            <w:pPr>
              <w:jc w:val="center"/>
              <w:rPr>
                <w:rFonts w:ascii="仿宋_GB2312" w:eastAsia="仿宋_GB2312"/>
                <w:sz w:val="24"/>
              </w:rPr>
            </w:pPr>
            <w:r>
              <w:rPr>
                <w:rFonts w:ascii="仿宋_GB2312" w:eastAsia="仿宋_GB2312" w:hint="eastAsia"/>
                <w:sz w:val="24"/>
              </w:rPr>
              <w:t>检测样品名称</w:t>
            </w:r>
          </w:p>
        </w:tc>
        <w:tc>
          <w:tcPr>
            <w:tcW w:w="4535" w:type="dxa"/>
            <w:vAlign w:val="center"/>
          </w:tcPr>
          <w:p w14:paraId="20629817" w14:textId="77777777" w:rsidR="00FF5CBB" w:rsidRDefault="00FF5CBB">
            <w:pPr>
              <w:rPr>
                <w:rFonts w:ascii="仿宋_GB2312" w:eastAsia="仿宋_GB2312"/>
                <w:szCs w:val="21"/>
              </w:rPr>
            </w:pPr>
          </w:p>
        </w:tc>
        <w:tc>
          <w:tcPr>
            <w:tcW w:w="1174" w:type="dxa"/>
            <w:vAlign w:val="center"/>
          </w:tcPr>
          <w:p w14:paraId="01716E05" w14:textId="77777777" w:rsidR="00FF5CBB" w:rsidRDefault="009D1DE5">
            <w:pPr>
              <w:jc w:val="center"/>
              <w:rPr>
                <w:rFonts w:ascii="仿宋_GB2312" w:eastAsia="仿宋_GB2312"/>
                <w:sz w:val="24"/>
              </w:rPr>
            </w:pPr>
            <w:r>
              <w:rPr>
                <w:rFonts w:ascii="仿宋_GB2312" w:eastAsia="仿宋_GB2312" w:hint="eastAsia"/>
                <w:spacing w:val="-10"/>
                <w:sz w:val="24"/>
              </w:rPr>
              <w:t>样品数量</w:t>
            </w:r>
          </w:p>
        </w:tc>
        <w:tc>
          <w:tcPr>
            <w:tcW w:w="1982" w:type="dxa"/>
            <w:vAlign w:val="center"/>
          </w:tcPr>
          <w:p w14:paraId="77966A1D" w14:textId="77777777" w:rsidR="00FF5CBB" w:rsidRDefault="00FF5CBB">
            <w:pPr>
              <w:spacing w:line="240" w:lineRule="exact"/>
              <w:rPr>
                <w:rFonts w:ascii="仿宋_GB2312" w:eastAsia="仿宋_GB2312"/>
                <w:szCs w:val="21"/>
              </w:rPr>
            </w:pPr>
          </w:p>
        </w:tc>
      </w:tr>
      <w:tr w:rsidR="00FF5CBB" w14:paraId="544DE876" w14:textId="77777777">
        <w:trPr>
          <w:cantSplit/>
          <w:trHeight w:val="637"/>
        </w:trPr>
        <w:tc>
          <w:tcPr>
            <w:tcW w:w="1701" w:type="dxa"/>
            <w:vAlign w:val="center"/>
          </w:tcPr>
          <w:p w14:paraId="09A5302D" w14:textId="2E6D6E6E" w:rsidR="00FF5CBB" w:rsidRDefault="003D1DA0">
            <w:pPr>
              <w:jc w:val="center"/>
              <w:rPr>
                <w:rFonts w:ascii="仿宋_GB2312" w:eastAsia="仿宋_GB2312"/>
                <w:spacing w:val="-24"/>
                <w:sz w:val="24"/>
              </w:rPr>
            </w:pPr>
            <w:r>
              <w:rPr>
                <w:rFonts w:eastAsia="仿宋_GB2312" w:hint="eastAsia"/>
                <w:sz w:val="24"/>
              </w:rPr>
              <w:t>检验检测报告</w:t>
            </w:r>
            <w:r>
              <w:rPr>
                <w:rFonts w:eastAsia="仿宋_GB2312" w:hint="eastAsia"/>
                <w:sz w:val="24"/>
              </w:rPr>
              <w:t>/</w:t>
            </w:r>
            <w:r>
              <w:rPr>
                <w:rFonts w:eastAsia="仿宋_GB2312" w:hint="eastAsia"/>
                <w:sz w:val="24"/>
              </w:rPr>
              <w:t>样品处理</w:t>
            </w:r>
          </w:p>
        </w:tc>
        <w:tc>
          <w:tcPr>
            <w:tcW w:w="4535" w:type="dxa"/>
            <w:vAlign w:val="center"/>
          </w:tcPr>
          <w:p w14:paraId="2135E041" w14:textId="1B17DCC0" w:rsidR="00FF5CBB" w:rsidRDefault="009D1DE5">
            <w:pPr>
              <w:rPr>
                <w:rFonts w:ascii="仿宋_GB2312" w:eastAsia="仿宋_GB2312"/>
                <w:szCs w:val="21"/>
              </w:rPr>
            </w:pPr>
            <w:r>
              <w:rPr>
                <w:rFonts w:ascii="仿宋_GB2312" w:eastAsia="仿宋_GB2312" w:hint="eastAsia"/>
                <w:sz w:val="24"/>
                <w:szCs w:val="24"/>
              </w:rPr>
              <w:t>□自取     □邮寄（邮费自理）</w:t>
            </w:r>
          </w:p>
        </w:tc>
        <w:tc>
          <w:tcPr>
            <w:tcW w:w="1174" w:type="dxa"/>
            <w:vAlign w:val="center"/>
          </w:tcPr>
          <w:p w14:paraId="2AE8D00B" w14:textId="77777777" w:rsidR="00FF5CBB" w:rsidRDefault="009D1DE5">
            <w:pPr>
              <w:jc w:val="center"/>
              <w:rPr>
                <w:rFonts w:ascii="仿宋_GB2312" w:eastAsia="仿宋_GB2312"/>
                <w:spacing w:val="-16"/>
                <w:sz w:val="24"/>
              </w:rPr>
            </w:pPr>
            <w:r>
              <w:rPr>
                <w:rFonts w:ascii="仿宋_GB2312" w:eastAsia="仿宋_GB2312" w:hint="eastAsia"/>
                <w:spacing w:val="-24"/>
                <w:sz w:val="24"/>
              </w:rPr>
              <w:t>型号规格/版本号</w:t>
            </w:r>
          </w:p>
        </w:tc>
        <w:tc>
          <w:tcPr>
            <w:tcW w:w="1982" w:type="dxa"/>
            <w:vAlign w:val="center"/>
          </w:tcPr>
          <w:p w14:paraId="4081F2D7" w14:textId="77777777" w:rsidR="00FF5CBB" w:rsidRDefault="00FF5CBB">
            <w:pPr>
              <w:spacing w:line="240" w:lineRule="exact"/>
              <w:rPr>
                <w:rFonts w:ascii="仿宋_GB2312" w:eastAsia="仿宋_GB2312"/>
                <w:szCs w:val="21"/>
              </w:rPr>
            </w:pPr>
          </w:p>
        </w:tc>
      </w:tr>
      <w:tr w:rsidR="00FF5CBB" w14:paraId="5733F85E" w14:textId="77777777">
        <w:trPr>
          <w:cantSplit/>
          <w:trHeight w:val="607"/>
        </w:trPr>
        <w:tc>
          <w:tcPr>
            <w:tcW w:w="1701" w:type="dxa"/>
            <w:vAlign w:val="center"/>
          </w:tcPr>
          <w:p w14:paraId="4BDBE636" w14:textId="7D7C5F74" w:rsidR="00FF5CBB" w:rsidRDefault="003D1DA0">
            <w:pPr>
              <w:jc w:val="center"/>
              <w:rPr>
                <w:rFonts w:ascii="仿宋_GB2312" w:eastAsia="仿宋_GB2312"/>
                <w:spacing w:val="-24"/>
                <w:sz w:val="24"/>
              </w:rPr>
            </w:pPr>
            <w:r w:rsidRPr="00947122">
              <w:rPr>
                <w:rFonts w:ascii="仿宋_GB2312" w:eastAsia="仿宋_GB2312" w:hint="eastAsia"/>
                <w:sz w:val="24"/>
              </w:rPr>
              <w:t>报告</w:t>
            </w:r>
            <w:r w:rsidRPr="00947122">
              <w:rPr>
                <w:rFonts w:ascii="仿宋_GB2312" w:eastAsia="仿宋_GB2312"/>
                <w:sz w:val="24"/>
              </w:rPr>
              <w:t>/</w:t>
            </w:r>
            <w:r w:rsidRPr="00947122">
              <w:rPr>
                <w:rFonts w:ascii="仿宋_GB2312" w:eastAsia="仿宋_GB2312" w:hint="eastAsia"/>
                <w:sz w:val="24"/>
              </w:rPr>
              <w:t>样品邮寄地址</w:t>
            </w:r>
            <w:r w:rsidR="00D92D9F" w:rsidRPr="00947122">
              <w:rPr>
                <w:rFonts w:ascii="仿宋_GB2312" w:eastAsia="仿宋_GB2312" w:hint="eastAsia"/>
                <w:sz w:val="24"/>
              </w:rPr>
              <w:t>、联系人及电话</w:t>
            </w:r>
          </w:p>
        </w:tc>
        <w:tc>
          <w:tcPr>
            <w:tcW w:w="4535" w:type="dxa"/>
            <w:vAlign w:val="center"/>
          </w:tcPr>
          <w:p w14:paraId="4E1B7C4F" w14:textId="218D45FE" w:rsidR="00FF5CBB" w:rsidRDefault="00FF5CBB">
            <w:pPr>
              <w:rPr>
                <w:rFonts w:ascii="仿宋_GB2312" w:eastAsia="仿宋_GB2312"/>
                <w:szCs w:val="21"/>
              </w:rPr>
            </w:pPr>
          </w:p>
        </w:tc>
        <w:tc>
          <w:tcPr>
            <w:tcW w:w="1174" w:type="dxa"/>
            <w:vAlign w:val="center"/>
          </w:tcPr>
          <w:p w14:paraId="0F7CC29C" w14:textId="77777777" w:rsidR="00FF5CBB" w:rsidRDefault="009D1DE5">
            <w:pPr>
              <w:jc w:val="center"/>
              <w:rPr>
                <w:rFonts w:ascii="仿宋_GB2312" w:eastAsia="仿宋_GB2312"/>
                <w:sz w:val="24"/>
              </w:rPr>
            </w:pPr>
            <w:proofErr w:type="gramStart"/>
            <w:r>
              <w:rPr>
                <w:rFonts w:ascii="仿宋_GB2312" w:eastAsia="仿宋_GB2312" w:hint="eastAsia"/>
                <w:sz w:val="24"/>
              </w:rPr>
              <w:t>邮</w:t>
            </w:r>
            <w:proofErr w:type="gramEnd"/>
            <w:r>
              <w:rPr>
                <w:rFonts w:ascii="仿宋_GB2312" w:eastAsia="仿宋_GB2312" w:hint="eastAsia"/>
                <w:sz w:val="24"/>
              </w:rPr>
              <w:t xml:space="preserve">   箱</w:t>
            </w:r>
          </w:p>
        </w:tc>
        <w:tc>
          <w:tcPr>
            <w:tcW w:w="1982" w:type="dxa"/>
            <w:vAlign w:val="center"/>
          </w:tcPr>
          <w:p w14:paraId="4042A154" w14:textId="77777777" w:rsidR="00FF5CBB" w:rsidRDefault="00FF5CBB">
            <w:pPr>
              <w:spacing w:line="240" w:lineRule="exact"/>
              <w:rPr>
                <w:rFonts w:ascii="仿宋_GB2312" w:eastAsia="仿宋_GB2312"/>
                <w:szCs w:val="21"/>
              </w:rPr>
            </w:pPr>
          </w:p>
        </w:tc>
      </w:tr>
      <w:tr w:rsidR="00FF5CBB" w14:paraId="3C4FF180" w14:textId="77777777">
        <w:trPr>
          <w:cantSplit/>
          <w:trHeight w:val="607"/>
        </w:trPr>
        <w:tc>
          <w:tcPr>
            <w:tcW w:w="1701" w:type="dxa"/>
            <w:vAlign w:val="center"/>
          </w:tcPr>
          <w:p w14:paraId="7FCC1AB7" w14:textId="77777777" w:rsidR="00FF5CBB" w:rsidRDefault="009D1DE5">
            <w:pPr>
              <w:jc w:val="center"/>
              <w:rPr>
                <w:rFonts w:ascii="仿宋_GB2312" w:eastAsia="仿宋_GB2312"/>
                <w:sz w:val="24"/>
              </w:rPr>
            </w:pPr>
            <w:r>
              <w:rPr>
                <w:rFonts w:ascii="仿宋_GB2312" w:eastAsia="仿宋_GB2312" w:hint="eastAsia"/>
                <w:spacing w:val="-10"/>
                <w:sz w:val="24"/>
              </w:rPr>
              <w:t>检验检测类别</w:t>
            </w:r>
          </w:p>
        </w:tc>
        <w:tc>
          <w:tcPr>
            <w:tcW w:w="4535" w:type="dxa"/>
            <w:vAlign w:val="center"/>
          </w:tcPr>
          <w:p w14:paraId="5429E640" w14:textId="77777777" w:rsidR="00FF5CBB" w:rsidRDefault="009D1DE5">
            <w:pPr>
              <w:rPr>
                <w:rFonts w:ascii="仿宋_GB2312" w:eastAsia="仿宋_GB2312"/>
                <w:sz w:val="24"/>
              </w:rPr>
            </w:pPr>
            <w:r>
              <w:rPr>
                <w:rFonts w:ascii="仿宋_GB2312" w:eastAsia="仿宋_GB2312" w:hint="eastAsia"/>
                <w:sz w:val="24"/>
                <w:szCs w:val="24"/>
              </w:rPr>
              <w:sym w:font="Wingdings 2" w:char="00A3"/>
            </w:r>
            <w:r>
              <w:rPr>
                <w:rFonts w:ascii="仿宋_GB2312" w:eastAsia="仿宋_GB2312" w:hint="eastAsia"/>
                <w:sz w:val="24"/>
                <w:szCs w:val="24"/>
              </w:rPr>
              <w:t>发证  □委托  □其他：</w:t>
            </w:r>
          </w:p>
        </w:tc>
        <w:tc>
          <w:tcPr>
            <w:tcW w:w="1174" w:type="dxa"/>
            <w:vAlign w:val="center"/>
          </w:tcPr>
          <w:p w14:paraId="6673042F" w14:textId="77777777" w:rsidR="00FF5CBB" w:rsidRDefault="009D1DE5">
            <w:pPr>
              <w:jc w:val="center"/>
              <w:rPr>
                <w:rFonts w:ascii="仿宋_GB2312" w:eastAsia="仿宋_GB2312"/>
                <w:sz w:val="24"/>
              </w:rPr>
            </w:pPr>
            <w:r>
              <w:rPr>
                <w:rFonts w:ascii="仿宋_GB2312" w:eastAsia="仿宋_GB2312" w:hint="eastAsia"/>
                <w:spacing w:val="-16"/>
                <w:sz w:val="24"/>
              </w:rPr>
              <w:t>邮编/传真</w:t>
            </w:r>
          </w:p>
        </w:tc>
        <w:tc>
          <w:tcPr>
            <w:tcW w:w="1982" w:type="dxa"/>
            <w:vAlign w:val="center"/>
          </w:tcPr>
          <w:p w14:paraId="65745E3B" w14:textId="77777777" w:rsidR="00FF5CBB" w:rsidRDefault="00FF5CBB">
            <w:pPr>
              <w:spacing w:line="240" w:lineRule="exact"/>
              <w:rPr>
                <w:rFonts w:ascii="仿宋_GB2312" w:eastAsia="仿宋_GB2312"/>
                <w:szCs w:val="21"/>
              </w:rPr>
            </w:pPr>
          </w:p>
        </w:tc>
      </w:tr>
      <w:tr w:rsidR="00FF5CBB" w14:paraId="1CF2C6F0" w14:textId="77777777">
        <w:trPr>
          <w:cantSplit/>
          <w:trHeight w:val="1369"/>
        </w:trPr>
        <w:tc>
          <w:tcPr>
            <w:tcW w:w="1701" w:type="dxa"/>
            <w:vAlign w:val="center"/>
          </w:tcPr>
          <w:p w14:paraId="61F07CD6" w14:textId="77777777" w:rsidR="00FF5CBB" w:rsidRDefault="009D1DE5">
            <w:pPr>
              <w:jc w:val="center"/>
              <w:rPr>
                <w:rFonts w:ascii="仿宋_GB2312" w:eastAsia="仿宋_GB2312"/>
                <w:spacing w:val="-10"/>
                <w:sz w:val="24"/>
              </w:rPr>
            </w:pPr>
            <w:r>
              <w:rPr>
                <w:rFonts w:ascii="仿宋_GB2312" w:eastAsia="仿宋_GB2312" w:hint="eastAsia"/>
                <w:spacing w:val="-10"/>
                <w:sz w:val="24"/>
              </w:rPr>
              <w:t>服务内容、方式和要求</w:t>
            </w:r>
          </w:p>
        </w:tc>
        <w:tc>
          <w:tcPr>
            <w:tcW w:w="7691" w:type="dxa"/>
            <w:gridSpan w:val="3"/>
            <w:vAlign w:val="center"/>
          </w:tcPr>
          <w:p w14:paraId="61F20691" w14:textId="77777777" w:rsidR="00FF5CBB" w:rsidRDefault="009D1DE5">
            <w:pPr>
              <w:rPr>
                <w:rFonts w:ascii="仿宋_GB2312" w:eastAsia="仿宋_GB2312"/>
                <w:szCs w:val="21"/>
              </w:rPr>
            </w:pPr>
            <w:r>
              <w:rPr>
                <w:rFonts w:ascii="仿宋_GB2312" w:eastAsia="仿宋_GB2312" w:hint="eastAsia"/>
                <w:sz w:val="24"/>
                <w:szCs w:val="24"/>
              </w:rPr>
              <w:t>本中心根据委托单位要求，按照以下检验检测依据、判断依据/检验检测项目，对委托单位提供的检测样品开展检测服务，提供检验检测报告或相关证书。</w:t>
            </w:r>
          </w:p>
        </w:tc>
      </w:tr>
      <w:tr w:rsidR="00FF5CBB" w14:paraId="5444A424" w14:textId="77777777">
        <w:trPr>
          <w:cantSplit/>
          <w:trHeight w:val="607"/>
        </w:trPr>
        <w:tc>
          <w:tcPr>
            <w:tcW w:w="1701" w:type="dxa"/>
            <w:vAlign w:val="center"/>
          </w:tcPr>
          <w:p w14:paraId="28C6ABFF" w14:textId="77777777" w:rsidR="00FF5CBB" w:rsidRDefault="009D1DE5">
            <w:pPr>
              <w:jc w:val="center"/>
              <w:rPr>
                <w:rFonts w:ascii="仿宋_GB2312" w:eastAsia="仿宋_GB2312"/>
                <w:spacing w:val="-10"/>
                <w:sz w:val="24"/>
              </w:rPr>
            </w:pPr>
            <w:r>
              <w:rPr>
                <w:rFonts w:ascii="仿宋_GB2312" w:eastAsia="仿宋_GB2312" w:hint="eastAsia"/>
                <w:spacing w:val="-10"/>
                <w:sz w:val="24"/>
              </w:rPr>
              <w:t>检验检测依据</w:t>
            </w:r>
          </w:p>
        </w:tc>
        <w:tc>
          <w:tcPr>
            <w:tcW w:w="7691" w:type="dxa"/>
            <w:gridSpan w:val="3"/>
            <w:vAlign w:val="center"/>
          </w:tcPr>
          <w:p w14:paraId="68C12210" w14:textId="77777777" w:rsidR="00FF5CBB" w:rsidRDefault="00FF5CBB">
            <w:pPr>
              <w:rPr>
                <w:rFonts w:ascii="仿宋_GB2312" w:eastAsia="仿宋_GB2312"/>
                <w:szCs w:val="21"/>
              </w:rPr>
            </w:pPr>
          </w:p>
        </w:tc>
      </w:tr>
      <w:tr w:rsidR="00FF5CBB" w14:paraId="45B0FA26" w14:textId="77777777">
        <w:trPr>
          <w:cantSplit/>
          <w:trHeight w:hRule="exact" w:val="1617"/>
        </w:trPr>
        <w:tc>
          <w:tcPr>
            <w:tcW w:w="1701" w:type="dxa"/>
            <w:vAlign w:val="center"/>
          </w:tcPr>
          <w:p w14:paraId="6859DB3B" w14:textId="77777777" w:rsidR="00FF5CBB" w:rsidRDefault="009D1DE5">
            <w:pPr>
              <w:jc w:val="center"/>
              <w:rPr>
                <w:rFonts w:ascii="仿宋_GB2312" w:eastAsia="仿宋_GB2312"/>
                <w:sz w:val="24"/>
              </w:rPr>
            </w:pPr>
            <w:r>
              <w:rPr>
                <w:rFonts w:ascii="仿宋_GB2312" w:eastAsia="仿宋_GB2312" w:hint="eastAsia"/>
                <w:sz w:val="24"/>
              </w:rPr>
              <w:t>判定依据/</w:t>
            </w:r>
          </w:p>
          <w:p w14:paraId="5A3C64B0" w14:textId="77777777" w:rsidR="00FF5CBB" w:rsidRDefault="009D1DE5">
            <w:pPr>
              <w:jc w:val="center"/>
              <w:rPr>
                <w:rFonts w:ascii="仿宋_GB2312" w:eastAsia="仿宋_GB2312"/>
                <w:sz w:val="24"/>
              </w:rPr>
            </w:pPr>
            <w:r>
              <w:rPr>
                <w:rFonts w:ascii="仿宋_GB2312" w:eastAsia="仿宋_GB2312" w:hint="eastAsia"/>
                <w:spacing w:val="-10"/>
                <w:sz w:val="24"/>
              </w:rPr>
              <w:t>检验检测项目</w:t>
            </w:r>
          </w:p>
        </w:tc>
        <w:tc>
          <w:tcPr>
            <w:tcW w:w="7691" w:type="dxa"/>
            <w:gridSpan w:val="3"/>
            <w:vAlign w:val="center"/>
          </w:tcPr>
          <w:p w14:paraId="59EF903F" w14:textId="77777777" w:rsidR="00FF5CBB" w:rsidRDefault="009D1DE5">
            <w:pPr>
              <w:rPr>
                <w:rFonts w:ascii="仿宋_GB2312" w:eastAsia="仿宋_GB2312"/>
                <w:szCs w:val="21"/>
              </w:rPr>
            </w:pPr>
            <w:r>
              <w:rPr>
                <w:rFonts w:ascii="仿宋_GB2312" w:eastAsia="仿宋_GB2312" w:hint="eastAsia"/>
                <w:szCs w:val="21"/>
              </w:rPr>
              <w:t>□国家标准：</w:t>
            </w:r>
          </w:p>
          <w:p w14:paraId="567DB8B2" w14:textId="77777777" w:rsidR="00FF5CBB" w:rsidRDefault="009D1DE5">
            <w:pPr>
              <w:rPr>
                <w:rFonts w:ascii="仿宋_GB2312" w:eastAsia="仿宋_GB2312"/>
                <w:szCs w:val="21"/>
              </w:rPr>
            </w:pPr>
            <w:r>
              <w:rPr>
                <w:rFonts w:ascii="仿宋_GB2312" w:eastAsia="仿宋_GB2312" w:hint="eastAsia"/>
                <w:szCs w:val="21"/>
              </w:rPr>
              <w:sym w:font="Wingdings 2" w:char="00A3"/>
            </w:r>
            <w:r>
              <w:rPr>
                <w:rFonts w:ascii="仿宋_GB2312" w:eastAsia="仿宋_GB2312" w:hint="eastAsia"/>
                <w:szCs w:val="21"/>
              </w:rPr>
              <w:t>行业/地方标准：</w:t>
            </w:r>
          </w:p>
          <w:p w14:paraId="30236F83" w14:textId="77777777" w:rsidR="00FF5CBB" w:rsidRDefault="009D1DE5">
            <w:pPr>
              <w:rPr>
                <w:rFonts w:ascii="仿宋_GB2312" w:eastAsia="仿宋_GB2312"/>
                <w:szCs w:val="21"/>
              </w:rPr>
            </w:pPr>
            <w:r>
              <w:rPr>
                <w:rFonts w:ascii="仿宋_GB2312" w:eastAsia="仿宋_GB2312" w:hint="eastAsia"/>
                <w:szCs w:val="21"/>
              </w:rPr>
              <w:t>□企业标准（加盖企业公章）：</w:t>
            </w:r>
          </w:p>
          <w:p w14:paraId="5A79CF2D" w14:textId="77777777" w:rsidR="00FF5CBB" w:rsidRDefault="009D1DE5">
            <w:pPr>
              <w:rPr>
                <w:rFonts w:ascii="仿宋_GB2312" w:eastAsia="仿宋_GB2312"/>
                <w:szCs w:val="21"/>
              </w:rPr>
            </w:pPr>
            <w:r>
              <w:rPr>
                <w:rFonts w:ascii="仿宋_GB2312" w:eastAsia="仿宋_GB2312" w:hint="eastAsia"/>
                <w:szCs w:val="21"/>
              </w:rPr>
              <w:t>□其他（加盖企业公章）：</w:t>
            </w:r>
          </w:p>
          <w:p w14:paraId="0E0DE258" w14:textId="77777777" w:rsidR="00FF5CBB" w:rsidRDefault="009D1DE5">
            <w:pPr>
              <w:rPr>
                <w:rFonts w:ascii="仿宋_GB2312" w:eastAsia="仿宋_GB2312"/>
                <w:sz w:val="24"/>
                <w:szCs w:val="24"/>
              </w:rPr>
            </w:pPr>
            <w:r>
              <w:rPr>
                <w:rFonts w:ascii="仿宋_GB2312" w:eastAsia="仿宋_GB2312" w:hint="eastAsia"/>
                <w:szCs w:val="21"/>
              </w:rPr>
              <w:t>□同检验检测依据</w:t>
            </w:r>
          </w:p>
        </w:tc>
      </w:tr>
      <w:tr w:rsidR="00FF5CBB" w14:paraId="247B75E8" w14:textId="77777777">
        <w:trPr>
          <w:cantSplit/>
          <w:trHeight w:hRule="exact" w:val="502"/>
        </w:trPr>
        <w:tc>
          <w:tcPr>
            <w:tcW w:w="1701" w:type="dxa"/>
            <w:vAlign w:val="center"/>
          </w:tcPr>
          <w:p w14:paraId="317955C7" w14:textId="77777777" w:rsidR="00FF5CBB" w:rsidRDefault="009D1DE5">
            <w:pPr>
              <w:jc w:val="center"/>
              <w:rPr>
                <w:rFonts w:ascii="仿宋_GB2312" w:eastAsia="仿宋_GB2312"/>
                <w:sz w:val="24"/>
              </w:rPr>
            </w:pPr>
            <w:r>
              <w:rPr>
                <w:rFonts w:ascii="仿宋_GB2312" w:eastAsia="仿宋_GB2312" w:hint="eastAsia"/>
                <w:spacing w:val="-10"/>
                <w:sz w:val="24"/>
              </w:rPr>
              <w:t>检验检测地点</w:t>
            </w:r>
          </w:p>
        </w:tc>
        <w:tc>
          <w:tcPr>
            <w:tcW w:w="7691" w:type="dxa"/>
            <w:gridSpan w:val="3"/>
            <w:vAlign w:val="center"/>
          </w:tcPr>
          <w:p w14:paraId="16DC8232" w14:textId="77777777" w:rsidR="00FF5CBB" w:rsidRDefault="009D1DE5">
            <w:pPr>
              <w:rPr>
                <w:rFonts w:ascii="仿宋_GB2312" w:eastAsia="仿宋_GB2312"/>
                <w:szCs w:val="21"/>
              </w:rPr>
            </w:pPr>
            <w:r>
              <w:rPr>
                <w:rFonts w:ascii="仿宋_GB2312" w:eastAsia="仿宋_GB2312" w:hint="eastAsia"/>
                <w:szCs w:val="21"/>
              </w:rPr>
              <w:t xml:space="preserve">□本中心   □现场（地点： </w:t>
            </w:r>
            <w:r>
              <w:rPr>
                <w:rFonts w:ascii="仿宋_GB2312" w:eastAsia="仿宋_GB2312"/>
                <w:szCs w:val="21"/>
              </w:rPr>
              <w:t xml:space="preserve">                       </w:t>
            </w:r>
            <w:r>
              <w:rPr>
                <w:rFonts w:ascii="仿宋_GB2312" w:eastAsia="仿宋_GB2312" w:hint="eastAsia"/>
                <w:szCs w:val="21"/>
              </w:rPr>
              <w:t>）</w:t>
            </w:r>
          </w:p>
        </w:tc>
      </w:tr>
      <w:tr w:rsidR="00FF5CBB" w14:paraId="24B16196" w14:textId="77777777">
        <w:trPr>
          <w:cantSplit/>
          <w:trHeight w:hRule="exact" w:val="627"/>
        </w:trPr>
        <w:tc>
          <w:tcPr>
            <w:tcW w:w="1701" w:type="dxa"/>
            <w:vAlign w:val="center"/>
          </w:tcPr>
          <w:p w14:paraId="2F671289" w14:textId="77777777" w:rsidR="00FF5CBB" w:rsidRDefault="009D1DE5">
            <w:pPr>
              <w:jc w:val="center"/>
              <w:rPr>
                <w:rFonts w:ascii="仿宋_GB2312" w:eastAsia="仿宋_GB2312"/>
                <w:sz w:val="24"/>
              </w:rPr>
            </w:pPr>
            <w:r>
              <w:rPr>
                <w:rFonts w:ascii="仿宋_GB2312" w:eastAsia="仿宋_GB2312" w:hint="eastAsia"/>
                <w:sz w:val="24"/>
              </w:rPr>
              <w:t>分包</w:t>
            </w:r>
          </w:p>
        </w:tc>
        <w:tc>
          <w:tcPr>
            <w:tcW w:w="7691" w:type="dxa"/>
            <w:gridSpan w:val="3"/>
            <w:vAlign w:val="center"/>
          </w:tcPr>
          <w:p w14:paraId="203ECFAA" w14:textId="77777777" w:rsidR="00FF5CBB" w:rsidRDefault="009D1DE5">
            <w:pPr>
              <w:rPr>
                <w:rFonts w:ascii="仿宋_GB2312" w:eastAsia="仿宋_GB2312"/>
                <w:szCs w:val="21"/>
              </w:rPr>
            </w:pPr>
            <w:r>
              <w:rPr>
                <w:rFonts w:ascii="仿宋_GB2312" w:eastAsia="仿宋_GB2312" w:hint="eastAsia"/>
                <w:szCs w:val="21"/>
              </w:rPr>
              <w:t>若涉及分包项目，委托单位是否知晓并同意：□</w:t>
            </w:r>
            <w:r>
              <w:rPr>
                <w:rFonts w:eastAsia="仿宋_GB2312" w:hint="eastAsia"/>
                <w:szCs w:val="21"/>
              </w:rPr>
              <w:t xml:space="preserve"> </w:t>
            </w:r>
            <w:r>
              <w:rPr>
                <w:rFonts w:eastAsia="仿宋_GB2312" w:hint="eastAsia"/>
                <w:szCs w:val="21"/>
              </w:rPr>
              <w:t>是</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否</w:t>
            </w:r>
          </w:p>
        </w:tc>
      </w:tr>
      <w:tr w:rsidR="00FF5CBB" w14:paraId="1D7B62BA" w14:textId="77777777">
        <w:trPr>
          <w:cantSplit/>
          <w:trHeight w:hRule="exact" w:val="1974"/>
        </w:trPr>
        <w:tc>
          <w:tcPr>
            <w:tcW w:w="1701" w:type="dxa"/>
            <w:vAlign w:val="center"/>
          </w:tcPr>
          <w:p w14:paraId="43F96D24" w14:textId="77777777" w:rsidR="00FF5CBB" w:rsidRDefault="009D1DE5">
            <w:pPr>
              <w:jc w:val="center"/>
              <w:rPr>
                <w:rFonts w:ascii="仿宋_GB2312" w:eastAsia="仿宋_GB2312"/>
                <w:sz w:val="24"/>
              </w:rPr>
            </w:pPr>
            <w:r>
              <w:rPr>
                <w:rFonts w:ascii="仿宋_GB2312" w:eastAsia="仿宋_GB2312" w:hint="eastAsia"/>
                <w:sz w:val="24"/>
              </w:rPr>
              <w:t>提供的资料</w:t>
            </w:r>
          </w:p>
        </w:tc>
        <w:tc>
          <w:tcPr>
            <w:tcW w:w="7691" w:type="dxa"/>
            <w:gridSpan w:val="3"/>
            <w:vAlign w:val="center"/>
          </w:tcPr>
          <w:p w14:paraId="52DCDA04" w14:textId="77777777" w:rsidR="00FF5CBB" w:rsidRDefault="009D1DE5">
            <w:pPr>
              <w:pStyle w:val="a4"/>
              <w:rPr>
                <w:rFonts w:ascii="仿宋_GB2312" w:eastAsia="仿宋_GB2312"/>
                <w:szCs w:val="21"/>
              </w:rPr>
            </w:pPr>
            <w:r>
              <w:rPr>
                <w:rFonts w:ascii="仿宋_GB2312" w:eastAsia="仿宋_GB2312" w:hint="eastAsia"/>
                <w:szCs w:val="21"/>
              </w:rPr>
              <w:t>（一）[</w:t>
            </w:r>
            <w:r>
              <w:rPr>
                <w:rFonts w:ascii="Arial" w:eastAsia="仿宋_GB2312" w:hAnsi="Arial" w:cs="Arial"/>
                <w:szCs w:val="21"/>
              </w:rPr>
              <w:t xml:space="preserve"> </w:t>
            </w:r>
            <w:r>
              <w:rPr>
                <w:rFonts w:ascii="仿宋_GB2312" w:eastAsia="仿宋_GB2312" w:hint="eastAsia"/>
                <w:szCs w:val="21"/>
              </w:rPr>
              <w:t xml:space="preserve"> ] 委托单位和生产单位营业执照（复印件）；</w:t>
            </w:r>
          </w:p>
          <w:p w14:paraId="7DA4A06B" w14:textId="77777777" w:rsidR="00FF5CBB" w:rsidRDefault="009D1DE5">
            <w:pPr>
              <w:pStyle w:val="a4"/>
              <w:rPr>
                <w:rFonts w:ascii="仿宋_GB2312" w:eastAsia="仿宋_GB2312"/>
                <w:szCs w:val="21"/>
              </w:rPr>
            </w:pPr>
            <w:r>
              <w:rPr>
                <w:rFonts w:ascii="仿宋_GB2312" w:eastAsia="仿宋_GB2312" w:hint="eastAsia"/>
                <w:szCs w:val="21"/>
              </w:rPr>
              <w:t>（二）[  ] 产品检验检测相关技术材料（纸版和电子版各一份）、相关软/硬件；</w:t>
            </w:r>
          </w:p>
          <w:p w14:paraId="2FAB2853" w14:textId="77777777" w:rsidR="00FF5CBB" w:rsidRDefault="009D1DE5">
            <w:pPr>
              <w:pStyle w:val="a4"/>
              <w:rPr>
                <w:rFonts w:ascii="仿宋_GB2312" w:eastAsia="仿宋_GB2312"/>
                <w:szCs w:val="21"/>
              </w:rPr>
            </w:pPr>
            <w:r>
              <w:rPr>
                <w:rFonts w:ascii="仿宋_GB2312" w:eastAsia="仿宋_GB2312" w:hint="eastAsia"/>
                <w:szCs w:val="21"/>
              </w:rPr>
              <w:t xml:space="preserve">（三）[  ] </w:t>
            </w:r>
            <w:r>
              <w:rPr>
                <w:rFonts w:ascii="仿宋_GB2312" w:eastAsia="仿宋_GB2312" w:hint="eastAsia"/>
                <w:spacing w:val="-4"/>
                <w:szCs w:val="21"/>
              </w:rPr>
              <w:t>采用密码技术的安全专用产品必须提交国家密码管理部门的审批文件；</w:t>
            </w:r>
          </w:p>
          <w:p w14:paraId="5436D0F1" w14:textId="77777777" w:rsidR="00FF5CBB" w:rsidRDefault="009D1DE5">
            <w:pPr>
              <w:pStyle w:val="a4"/>
              <w:ind w:left="1155" w:hangingChars="550" w:hanging="1155"/>
              <w:rPr>
                <w:rFonts w:ascii="仿宋_GB2312" w:eastAsia="仿宋_GB2312"/>
                <w:szCs w:val="21"/>
              </w:rPr>
            </w:pPr>
            <w:r>
              <w:rPr>
                <w:rFonts w:ascii="仿宋_GB2312" w:eastAsia="仿宋_GB2312" w:hint="eastAsia"/>
                <w:szCs w:val="21"/>
              </w:rPr>
              <w:t>（四）[  ] 国外产品在国内最高级别的授权代理书；</w:t>
            </w:r>
          </w:p>
          <w:p w14:paraId="55FA90C1" w14:textId="77777777" w:rsidR="00FF5CBB" w:rsidRDefault="009D1DE5">
            <w:pPr>
              <w:pStyle w:val="a4"/>
              <w:rPr>
                <w:rFonts w:ascii="仿宋_GB2312" w:eastAsia="仿宋_GB2312"/>
                <w:szCs w:val="21"/>
              </w:rPr>
            </w:pPr>
            <w:r>
              <w:rPr>
                <w:rFonts w:ascii="仿宋_GB2312" w:eastAsia="仿宋_GB2312" w:hint="eastAsia"/>
                <w:szCs w:val="21"/>
              </w:rPr>
              <w:t>（五）[  ] 送检介绍信及</w:t>
            </w:r>
            <w:proofErr w:type="gramStart"/>
            <w:r>
              <w:rPr>
                <w:rFonts w:ascii="仿宋_GB2312" w:eastAsia="仿宋_GB2312" w:hint="eastAsia"/>
                <w:szCs w:val="21"/>
              </w:rPr>
              <w:t>取报告</w:t>
            </w:r>
            <w:proofErr w:type="gramEnd"/>
            <w:r>
              <w:rPr>
                <w:rFonts w:ascii="仿宋_GB2312" w:eastAsia="仿宋_GB2312" w:hint="eastAsia"/>
                <w:szCs w:val="21"/>
              </w:rPr>
              <w:t>介绍信；</w:t>
            </w:r>
          </w:p>
          <w:p w14:paraId="089028D7" w14:textId="77777777" w:rsidR="00FF5CBB" w:rsidRDefault="009D1DE5">
            <w:pPr>
              <w:pStyle w:val="a4"/>
              <w:ind w:left="1176" w:hangingChars="560" w:hanging="1176"/>
              <w:rPr>
                <w:rFonts w:ascii="仿宋_GB2312" w:eastAsia="仿宋_GB2312"/>
                <w:sz w:val="24"/>
                <w:szCs w:val="24"/>
              </w:rPr>
            </w:pPr>
            <w:r>
              <w:rPr>
                <w:rFonts w:ascii="仿宋_GB2312" w:eastAsia="仿宋_GB2312" w:hint="eastAsia"/>
                <w:szCs w:val="21"/>
              </w:rPr>
              <w:t>（六）[  ] 增值税发票开票信息（详见增值税发票客户备案表）。</w:t>
            </w:r>
          </w:p>
        </w:tc>
      </w:tr>
      <w:tr w:rsidR="00FF5CBB" w14:paraId="13EC9400" w14:textId="77777777" w:rsidTr="006938E5">
        <w:trPr>
          <w:cantSplit/>
          <w:trHeight w:hRule="exact" w:val="1521"/>
        </w:trPr>
        <w:tc>
          <w:tcPr>
            <w:tcW w:w="1701" w:type="dxa"/>
            <w:vAlign w:val="center"/>
          </w:tcPr>
          <w:p w14:paraId="218729E7" w14:textId="77777777" w:rsidR="00FF5CBB" w:rsidRDefault="009D1DE5">
            <w:pPr>
              <w:jc w:val="center"/>
              <w:rPr>
                <w:rFonts w:ascii="仿宋_GB2312" w:eastAsia="仿宋_GB2312"/>
                <w:sz w:val="24"/>
                <w:szCs w:val="24"/>
              </w:rPr>
            </w:pPr>
            <w:r>
              <w:rPr>
                <w:rFonts w:ascii="仿宋_GB2312" w:eastAsia="仿宋_GB2312" w:hAnsi="仿宋_GB2312" w:cs="仿宋_GB2312" w:hint="eastAsia"/>
                <w:sz w:val="24"/>
                <w:szCs w:val="24"/>
              </w:rPr>
              <w:t>备注</w:t>
            </w:r>
          </w:p>
        </w:tc>
        <w:tc>
          <w:tcPr>
            <w:tcW w:w="7691" w:type="dxa"/>
            <w:gridSpan w:val="3"/>
            <w:vAlign w:val="center"/>
          </w:tcPr>
          <w:p w14:paraId="595F3C76" w14:textId="77777777" w:rsidR="006938E5" w:rsidRPr="006938E5" w:rsidRDefault="006938E5" w:rsidP="006938E5">
            <w:pPr>
              <w:rPr>
                <w:rFonts w:ascii="仿宋_GB2312" w:eastAsia="仿宋_GB2312"/>
                <w:sz w:val="24"/>
              </w:rPr>
            </w:pPr>
            <w:r>
              <w:rPr>
                <w:rFonts w:ascii="仿宋_GB2312" w:eastAsia="仿宋_GB2312" w:hint="eastAsia"/>
                <w:sz w:val="24"/>
                <w:szCs w:val="24"/>
              </w:rPr>
              <w:sym w:font="Wingdings 2" w:char="00A3"/>
            </w:r>
            <w:r w:rsidRPr="006938E5">
              <w:rPr>
                <w:rFonts w:ascii="仿宋_GB2312" w:eastAsia="仿宋_GB2312" w:hint="eastAsia"/>
                <w:sz w:val="24"/>
              </w:rPr>
              <w:t>国家网络与信息系统安全产品质量检验检测中心</w:t>
            </w:r>
          </w:p>
          <w:p w14:paraId="359F67E4" w14:textId="77777777" w:rsidR="006938E5" w:rsidRPr="006938E5" w:rsidRDefault="006938E5" w:rsidP="006938E5">
            <w:pPr>
              <w:rPr>
                <w:rFonts w:ascii="仿宋_GB2312" w:eastAsia="仿宋_GB2312"/>
                <w:sz w:val="24"/>
              </w:rPr>
            </w:pPr>
            <w:r>
              <w:rPr>
                <w:rFonts w:ascii="仿宋_GB2312" w:eastAsia="仿宋_GB2312" w:hint="eastAsia"/>
                <w:sz w:val="24"/>
                <w:szCs w:val="24"/>
              </w:rPr>
              <w:sym w:font="Wingdings 2" w:char="00A3"/>
            </w:r>
            <w:r w:rsidRPr="006938E5">
              <w:rPr>
                <w:rFonts w:ascii="仿宋_GB2312" w:eastAsia="仿宋_GB2312" w:hint="eastAsia"/>
                <w:sz w:val="24"/>
              </w:rPr>
              <w:t>公安部计算机信息系统安全产品质量监督检验中心</w:t>
            </w:r>
          </w:p>
          <w:p w14:paraId="3F615452" w14:textId="77777777" w:rsidR="00FF5CBB" w:rsidRPr="006938E5" w:rsidRDefault="006938E5">
            <w:pPr>
              <w:rPr>
                <w:rFonts w:ascii="仿宋_GB2312" w:eastAsia="仿宋_GB2312"/>
                <w:sz w:val="24"/>
              </w:rPr>
            </w:pPr>
            <w:r>
              <w:rPr>
                <w:rFonts w:ascii="仿宋_GB2312" w:eastAsia="仿宋_GB2312" w:hint="eastAsia"/>
                <w:sz w:val="24"/>
                <w:szCs w:val="24"/>
              </w:rPr>
              <w:sym w:font="Wingdings 2" w:char="00A3"/>
            </w:r>
            <w:r w:rsidRPr="006938E5">
              <w:rPr>
                <w:rFonts w:ascii="仿宋_GB2312" w:eastAsia="仿宋_GB2312" w:hint="eastAsia"/>
                <w:sz w:val="24"/>
              </w:rPr>
              <w:t>公安部信息安全产品检测中心</w:t>
            </w:r>
          </w:p>
        </w:tc>
      </w:tr>
    </w:tbl>
    <w:p w14:paraId="75F67F0A" w14:textId="77777777" w:rsidR="00FF5CBB" w:rsidRDefault="009D1DE5">
      <w:pPr>
        <w:rPr>
          <w:sz w:val="18"/>
          <w:szCs w:val="18"/>
        </w:rPr>
      </w:pPr>
      <w:r>
        <w:rPr>
          <w:rFonts w:hint="eastAsia"/>
          <w:sz w:val="18"/>
          <w:szCs w:val="18"/>
        </w:rPr>
        <w:br w:type="page"/>
      </w:r>
    </w:p>
    <w:p w14:paraId="0C74A7EF" w14:textId="67763EDF" w:rsidR="00FF5CBB" w:rsidRDefault="002B4605" w:rsidP="002B4605">
      <w:pPr>
        <w:pStyle w:val="a4"/>
        <w:tabs>
          <w:tab w:val="left" w:pos="1701"/>
        </w:tabs>
        <w:wordWrap w:val="0"/>
        <w:jc w:val="right"/>
        <w:rPr>
          <w:rFonts w:ascii="仿宋_GB2312" w:eastAsia="仿宋_GB2312"/>
          <w:sz w:val="24"/>
        </w:rPr>
      </w:pPr>
      <w:r>
        <w:rPr>
          <w:rFonts w:hint="eastAsia"/>
          <w:sz w:val="18"/>
          <w:szCs w:val="18"/>
        </w:rPr>
        <w:lastRenderedPageBreak/>
        <w:t xml:space="preserve">  </w:t>
      </w:r>
      <w:bookmarkStart w:id="0" w:name="_GoBack"/>
      <w:bookmarkEnd w:id="0"/>
      <w:r w:rsidR="009D1DE5">
        <w:rPr>
          <w:rFonts w:hint="eastAsia"/>
          <w:sz w:val="18"/>
          <w:szCs w:val="18"/>
        </w:rPr>
        <w:t>第 2 页 共 2 页</w:t>
      </w:r>
      <w:r w:rsidR="009D1DE5">
        <w:rPr>
          <w:rFonts w:ascii="仿宋_GB2312" w:eastAsia="仿宋_GB2312" w:hint="eastAsia"/>
          <w:sz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47"/>
        <w:gridCol w:w="1929"/>
        <w:gridCol w:w="363"/>
        <w:gridCol w:w="1440"/>
        <w:gridCol w:w="2912"/>
      </w:tblGrid>
      <w:tr w:rsidR="00FF5CBB" w14:paraId="30016556" w14:textId="77777777">
        <w:trPr>
          <w:cantSplit/>
          <w:trHeight w:hRule="exact" w:val="552"/>
        </w:trPr>
        <w:tc>
          <w:tcPr>
            <w:tcW w:w="9392" w:type="dxa"/>
            <w:gridSpan w:val="6"/>
            <w:vAlign w:val="center"/>
          </w:tcPr>
          <w:p w14:paraId="725B34B1" w14:textId="77777777" w:rsidR="00FF5CBB" w:rsidRDefault="009D1DE5">
            <w:pPr>
              <w:pStyle w:val="a4"/>
              <w:jc w:val="center"/>
              <w:rPr>
                <w:rFonts w:ascii="仿宋_GB2312" w:eastAsia="仿宋_GB2312"/>
                <w:sz w:val="24"/>
                <w:szCs w:val="24"/>
              </w:rPr>
            </w:pPr>
            <w:r>
              <w:rPr>
                <w:rFonts w:ascii="仿宋_GB2312" w:eastAsia="仿宋_GB2312" w:hAnsi="Times New Roman" w:hint="eastAsia"/>
                <w:sz w:val="24"/>
              </w:rPr>
              <w:t>约定条款</w:t>
            </w:r>
          </w:p>
        </w:tc>
      </w:tr>
      <w:tr w:rsidR="00FF5CBB" w14:paraId="06E6AFB1" w14:textId="77777777">
        <w:trPr>
          <w:cantSplit/>
          <w:trHeight w:hRule="exact" w:val="7906"/>
        </w:trPr>
        <w:tc>
          <w:tcPr>
            <w:tcW w:w="9392" w:type="dxa"/>
            <w:gridSpan w:val="6"/>
            <w:vAlign w:val="center"/>
          </w:tcPr>
          <w:p w14:paraId="4099519C" w14:textId="77777777" w:rsidR="00FF5CBB" w:rsidRDefault="009D1DE5">
            <w:pPr>
              <w:pStyle w:val="a4"/>
              <w:rPr>
                <w:rFonts w:ascii="仿宋_GB2312" w:eastAsia="仿宋_GB2312"/>
                <w:sz w:val="24"/>
                <w:szCs w:val="24"/>
              </w:rPr>
            </w:pPr>
            <w:r>
              <w:rPr>
                <w:rFonts w:ascii="仿宋_GB2312" w:eastAsia="仿宋_GB2312" w:hint="eastAsia"/>
                <w:sz w:val="24"/>
                <w:szCs w:val="24"/>
              </w:rPr>
              <w:t>1.本检验检测委托合同一式二份，经双方单位盖章生效后各持一份，自合同签订日起生效，检验检测完毕，委托单位领取检验检测报告或证书之日即本合同终止</w:t>
            </w:r>
            <w:r w:rsidR="001A0EF2">
              <w:rPr>
                <w:rFonts w:ascii="仿宋_GB2312" w:eastAsia="仿宋_GB2312" w:hint="eastAsia"/>
                <w:sz w:val="24"/>
                <w:szCs w:val="24"/>
              </w:rPr>
              <w:t>；若检验检测遇特殊情况，合同有效期延长为一年。</w:t>
            </w:r>
          </w:p>
          <w:p w14:paraId="54DC9E72" w14:textId="77777777" w:rsidR="00FF5CBB" w:rsidRDefault="009D1DE5">
            <w:pPr>
              <w:pStyle w:val="a4"/>
              <w:rPr>
                <w:rFonts w:ascii="仿宋_GB2312" w:eastAsia="仿宋_GB2312"/>
                <w:sz w:val="24"/>
                <w:szCs w:val="24"/>
              </w:rPr>
            </w:pPr>
            <w:r>
              <w:rPr>
                <w:rFonts w:ascii="仿宋_GB2312" w:eastAsia="仿宋_GB2312" w:hint="eastAsia"/>
                <w:sz w:val="24"/>
                <w:szCs w:val="24"/>
              </w:rPr>
              <w:t>2.委托单位对所提供的一切资料、信息和产品的真实性负责，提供必要的合作，并按以上检验检测项目缴纳费用。</w:t>
            </w:r>
          </w:p>
          <w:p w14:paraId="2EB74DE9" w14:textId="77777777" w:rsidR="00FF5CBB" w:rsidRDefault="009D1DE5">
            <w:pPr>
              <w:pStyle w:val="a4"/>
              <w:rPr>
                <w:rFonts w:ascii="仿宋_GB2312" w:eastAsia="仿宋_GB2312"/>
                <w:sz w:val="24"/>
                <w:szCs w:val="24"/>
              </w:rPr>
            </w:pPr>
            <w:r>
              <w:rPr>
                <w:rFonts w:ascii="仿宋_GB2312" w:eastAsia="仿宋_GB2312" w:hint="eastAsia"/>
                <w:sz w:val="24"/>
                <w:szCs w:val="24"/>
              </w:rPr>
              <w:t xml:space="preserve">3.本检验检测委托合同若涉及专利，本机构不承担识别专利的责任。 </w:t>
            </w:r>
          </w:p>
          <w:p w14:paraId="4934BCF5" w14:textId="43C2EB87" w:rsidR="00FF5CBB" w:rsidRDefault="009D1DE5">
            <w:pPr>
              <w:pStyle w:val="a4"/>
              <w:rPr>
                <w:rFonts w:ascii="仿宋_GB2312" w:eastAsia="仿宋_GB2312"/>
                <w:sz w:val="24"/>
                <w:szCs w:val="24"/>
              </w:rPr>
            </w:pPr>
            <w:r>
              <w:rPr>
                <w:rFonts w:ascii="仿宋_GB2312" w:eastAsia="仿宋_GB2312"/>
                <w:sz w:val="24"/>
                <w:szCs w:val="24"/>
              </w:rPr>
              <w:t>4</w:t>
            </w:r>
            <w:r>
              <w:rPr>
                <w:rFonts w:ascii="仿宋_GB2312" w:eastAsia="仿宋_GB2312" w:hint="eastAsia"/>
                <w:sz w:val="24"/>
                <w:szCs w:val="24"/>
              </w:rPr>
              <w:t>.委托单位解决城市间交通费（检测地点为现场）。</w:t>
            </w:r>
          </w:p>
          <w:p w14:paraId="0741F0A1" w14:textId="77777777" w:rsidR="00FF5CBB" w:rsidRDefault="009D1DE5">
            <w:pPr>
              <w:pStyle w:val="a4"/>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 委托单位如遇中途变更或违约，将酌情收取服务费，若检验检测测试开始，实际损耗物资费用，由委托单位支付。</w:t>
            </w:r>
          </w:p>
          <w:p w14:paraId="07B8FA01" w14:textId="77777777" w:rsidR="00FF5CBB" w:rsidRDefault="009D1DE5">
            <w:pPr>
              <w:pStyle w:val="a4"/>
              <w:rPr>
                <w:rFonts w:ascii="仿宋_GB2312" w:eastAsia="仿宋_GB2312"/>
                <w:sz w:val="24"/>
                <w:szCs w:val="24"/>
              </w:rPr>
            </w:pPr>
            <w:r>
              <w:rPr>
                <w:rFonts w:ascii="仿宋_GB2312" w:eastAsia="仿宋_GB2312"/>
                <w:sz w:val="24"/>
                <w:szCs w:val="24"/>
              </w:rPr>
              <w:t>6</w:t>
            </w:r>
            <w:r>
              <w:rPr>
                <w:rFonts w:ascii="仿宋_GB2312" w:eastAsia="仿宋_GB2312" w:hint="eastAsia"/>
                <w:sz w:val="24"/>
                <w:szCs w:val="24"/>
              </w:rPr>
              <w:t>.检验检测如遇特殊情况，本中心应尽快通知委托单位，双方协商解决。</w:t>
            </w:r>
          </w:p>
          <w:p w14:paraId="5E5B9D9A" w14:textId="77777777" w:rsidR="00FF5CBB" w:rsidRDefault="009D1DE5">
            <w:pPr>
              <w:pStyle w:val="a4"/>
              <w:rPr>
                <w:rFonts w:ascii="仿宋_GB2312" w:eastAsia="仿宋_GB2312"/>
                <w:sz w:val="24"/>
                <w:szCs w:val="24"/>
              </w:rPr>
            </w:pPr>
            <w:r>
              <w:rPr>
                <w:rFonts w:ascii="仿宋_GB2312" w:eastAsia="仿宋_GB2312"/>
                <w:sz w:val="24"/>
                <w:szCs w:val="24"/>
              </w:rPr>
              <w:t>7</w:t>
            </w:r>
            <w:r>
              <w:rPr>
                <w:rFonts w:ascii="仿宋_GB2312" w:eastAsia="仿宋_GB2312" w:hint="eastAsia"/>
                <w:sz w:val="24"/>
                <w:szCs w:val="24"/>
              </w:rPr>
              <w:t>.若对检验检测报告有异议，应于收到报告之日起十五日内向本中心提出申诉，逾期不予受理。</w:t>
            </w:r>
          </w:p>
          <w:p w14:paraId="7BBA0159" w14:textId="77777777" w:rsidR="00FF5CBB" w:rsidRDefault="009D1DE5">
            <w:pPr>
              <w:pStyle w:val="a4"/>
              <w:rPr>
                <w:rFonts w:ascii="仿宋_GB2312" w:eastAsia="仿宋_GB2312"/>
                <w:sz w:val="24"/>
                <w:szCs w:val="24"/>
              </w:rPr>
            </w:pPr>
            <w:r>
              <w:rPr>
                <w:rFonts w:ascii="仿宋_GB2312" w:eastAsia="仿宋_GB2312" w:hint="eastAsia"/>
                <w:sz w:val="24"/>
                <w:szCs w:val="24"/>
              </w:rPr>
              <w:t>8.因样品存放空间有限，请委托单位接到样品管理员通知后七日内领取或委托邮寄样品。若满一个月未领取样品，本中心将按委托单位自动放弃处理。</w:t>
            </w:r>
          </w:p>
          <w:p w14:paraId="29D29C75" w14:textId="77777777" w:rsidR="00FF5CBB" w:rsidRDefault="009D1DE5">
            <w:pPr>
              <w:pStyle w:val="a4"/>
              <w:rPr>
                <w:rFonts w:ascii="仿宋_GB2312" w:eastAsia="仿宋_GB2312"/>
                <w:sz w:val="24"/>
                <w:szCs w:val="24"/>
              </w:rPr>
            </w:pPr>
            <w:r>
              <w:rPr>
                <w:rFonts w:ascii="仿宋_GB2312" w:eastAsia="仿宋_GB2312"/>
                <w:sz w:val="24"/>
                <w:szCs w:val="24"/>
              </w:rPr>
              <w:t>9</w:t>
            </w:r>
            <w:r>
              <w:rPr>
                <w:rFonts w:ascii="仿宋_GB2312" w:eastAsia="仿宋_GB2312" w:hint="eastAsia"/>
                <w:sz w:val="24"/>
                <w:szCs w:val="24"/>
              </w:rPr>
              <w:t>.在履行本合同过程中发生的争议，当事人双方可以通过和解或者调解解决。当事人不愿和解、调解或者和解、调解不成的，采用以下第</w:t>
            </w:r>
            <w:r>
              <w:rPr>
                <w:rFonts w:ascii="仿宋_GB2312" w:eastAsia="仿宋_GB2312" w:hint="eastAsia"/>
                <w:sz w:val="24"/>
                <w:szCs w:val="24"/>
                <w:u w:val="single"/>
              </w:rPr>
              <w:t xml:space="preserve"> 一 </w:t>
            </w:r>
            <w:r>
              <w:rPr>
                <w:rFonts w:ascii="仿宋_GB2312" w:eastAsia="仿宋_GB2312" w:hint="eastAsia"/>
                <w:sz w:val="24"/>
                <w:szCs w:val="24"/>
              </w:rPr>
              <w:t>种方式解决。</w:t>
            </w:r>
          </w:p>
          <w:p w14:paraId="0FC9085A" w14:textId="77777777" w:rsidR="00FF5CBB" w:rsidRDefault="009D1DE5">
            <w:pPr>
              <w:pStyle w:val="a4"/>
              <w:rPr>
                <w:rFonts w:ascii="仿宋_GB2312" w:eastAsia="仿宋_GB2312"/>
                <w:sz w:val="24"/>
                <w:szCs w:val="24"/>
              </w:rPr>
            </w:pPr>
            <w:r>
              <w:rPr>
                <w:rFonts w:ascii="仿宋_GB2312" w:eastAsia="仿宋_GB2312" w:hint="eastAsia"/>
                <w:sz w:val="24"/>
                <w:szCs w:val="24"/>
              </w:rPr>
              <w:t xml:space="preserve">   （一）双方同意由</w:t>
            </w:r>
            <w:r>
              <w:rPr>
                <w:rFonts w:eastAsia="仿宋_GB2312" w:hint="eastAsia"/>
                <w:sz w:val="24"/>
                <w:u w:val="single"/>
              </w:rPr>
              <w:t xml:space="preserve"> </w:t>
            </w:r>
            <w:r>
              <w:rPr>
                <w:rFonts w:eastAsia="仿宋_GB2312" w:hint="eastAsia"/>
                <w:sz w:val="24"/>
                <w:u w:val="single"/>
              </w:rPr>
              <w:t>上海</w:t>
            </w:r>
            <w:r>
              <w:rPr>
                <w:rFonts w:eastAsia="仿宋_GB2312" w:hint="eastAsia"/>
                <w:sz w:val="24"/>
                <w:u w:val="single"/>
              </w:rPr>
              <w:t xml:space="preserve"> </w:t>
            </w:r>
            <w:r>
              <w:rPr>
                <w:rFonts w:ascii="仿宋_GB2312" w:eastAsia="仿宋_GB2312" w:hint="eastAsia"/>
                <w:sz w:val="24"/>
                <w:szCs w:val="24"/>
              </w:rPr>
              <w:t>仲裁委员会仲裁。</w:t>
            </w:r>
          </w:p>
          <w:p w14:paraId="2E5221FD" w14:textId="77777777" w:rsidR="00FF5CBB" w:rsidRDefault="009D1DE5">
            <w:pPr>
              <w:pStyle w:val="a4"/>
              <w:rPr>
                <w:rFonts w:ascii="仿宋_GB2312" w:eastAsia="仿宋_GB2312"/>
                <w:sz w:val="24"/>
                <w:szCs w:val="24"/>
              </w:rPr>
            </w:pPr>
            <w:r>
              <w:rPr>
                <w:rFonts w:ascii="仿宋_GB2312" w:eastAsia="仿宋_GB2312" w:hint="eastAsia"/>
                <w:sz w:val="24"/>
                <w:szCs w:val="24"/>
              </w:rPr>
              <w:t xml:space="preserve">   （二）向人民法院起诉，约定</w:t>
            </w:r>
            <w:r>
              <w:rPr>
                <w:rFonts w:eastAsia="仿宋_GB2312" w:hint="eastAsia"/>
                <w:sz w:val="24"/>
              </w:rPr>
              <w:t>__________</w:t>
            </w:r>
            <w:r>
              <w:rPr>
                <w:rFonts w:ascii="仿宋_GB2312" w:eastAsia="仿宋_GB2312" w:hint="eastAsia"/>
                <w:sz w:val="24"/>
                <w:szCs w:val="24"/>
              </w:rPr>
              <w:t>人民法院管辖。</w:t>
            </w:r>
          </w:p>
          <w:p w14:paraId="1FEEB0B8" w14:textId="77777777" w:rsidR="00FF5CBB" w:rsidRDefault="009D1DE5">
            <w:pPr>
              <w:pStyle w:val="a4"/>
              <w:rPr>
                <w:rFonts w:ascii="仿宋_GB2312" w:eastAsia="仿宋_GB2312"/>
                <w:sz w:val="24"/>
                <w:szCs w:val="24"/>
              </w:rPr>
            </w:pPr>
            <w:r>
              <w:rPr>
                <w:rFonts w:ascii="仿宋_GB2312" w:eastAsia="仿宋_GB2312" w:hint="eastAsia"/>
                <w:sz w:val="24"/>
                <w:szCs w:val="24"/>
              </w:rPr>
              <w:t xml:space="preserve">      ①被告住所地  ②合同履行地  ③合同签订地  ④原告住所地  ⑤标的物所在地</w:t>
            </w:r>
          </w:p>
          <w:p w14:paraId="22FE331A" w14:textId="77777777" w:rsidR="00FF5CBB" w:rsidRDefault="009D1DE5">
            <w:pPr>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0</w:t>
            </w:r>
            <w:r>
              <w:rPr>
                <w:rFonts w:ascii="仿宋_GB2312" w:eastAsia="仿宋_GB2312" w:hint="eastAsia"/>
                <w:sz w:val="24"/>
                <w:szCs w:val="24"/>
              </w:rPr>
              <w:t>.委托单位的保密要求：</w:t>
            </w:r>
          </w:p>
          <w:p w14:paraId="0CFB1F06" w14:textId="77777777" w:rsidR="00FF5CBB" w:rsidRDefault="009D1DE5">
            <w:pPr>
              <w:ind w:firstLineChars="200" w:firstLine="480"/>
              <w:rPr>
                <w:rFonts w:eastAsia="仿宋_GB2312"/>
                <w:sz w:val="24"/>
              </w:rPr>
            </w:pPr>
            <w:r>
              <w:rPr>
                <w:rFonts w:eastAsia="仿宋_GB2312" w:hint="eastAsia"/>
                <w:sz w:val="24"/>
              </w:rPr>
              <w:sym w:font="Wingdings 2" w:char="00A3"/>
            </w:r>
            <w:r>
              <w:rPr>
                <w:rFonts w:eastAsia="仿宋_GB2312" w:hint="eastAsia"/>
                <w:sz w:val="24"/>
              </w:rPr>
              <w:t>样品</w:t>
            </w:r>
            <w:r>
              <w:rPr>
                <w:rFonts w:eastAsia="仿宋_GB2312" w:hint="eastAsia"/>
                <w:sz w:val="24"/>
              </w:rPr>
              <w:t xml:space="preserve">   </w:t>
            </w:r>
            <w:r>
              <w:rPr>
                <w:rFonts w:eastAsia="仿宋_GB2312" w:hint="eastAsia"/>
                <w:sz w:val="24"/>
              </w:rPr>
              <w:sym w:font="Wingdings 2" w:char="00A3"/>
            </w:r>
            <w:r>
              <w:rPr>
                <w:rFonts w:eastAsia="仿宋_GB2312" w:hint="eastAsia"/>
                <w:sz w:val="24"/>
              </w:rPr>
              <w:t>技术资料</w:t>
            </w:r>
            <w:r>
              <w:rPr>
                <w:rFonts w:eastAsia="仿宋_GB2312" w:hint="eastAsia"/>
                <w:sz w:val="24"/>
              </w:rPr>
              <w:t xml:space="preserve">   </w:t>
            </w:r>
            <w:r>
              <w:rPr>
                <w:rFonts w:eastAsia="仿宋_GB2312" w:hint="eastAsia"/>
                <w:sz w:val="24"/>
              </w:rPr>
              <w:sym w:font="Wingdings 2" w:char="00A3"/>
            </w:r>
            <w:r>
              <w:rPr>
                <w:rFonts w:eastAsia="仿宋_GB2312" w:hint="eastAsia"/>
                <w:sz w:val="24"/>
              </w:rPr>
              <w:t>检验检测数据结果</w:t>
            </w:r>
            <w:r>
              <w:rPr>
                <w:rFonts w:eastAsia="仿宋_GB2312" w:hint="eastAsia"/>
                <w:sz w:val="24"/>
              </w:rPr>
              <w:t xml:space="preserve">   </w:t>
            </w:r>
          </w:p>
          <w:p w14:paraId="18E1F3F6" w14:textId="77777777" w:rsidR="00FF5CBB" w:rsidRPr="000F732E" w:rsidRDefault="009D1DE5">
            <w:pPr>
              <w:ind w:firstLineChars="200" w:firstLine="480"/>
              <w:rPr>
                <w:rFonts w:ascii="仿宋_GB2312" w:eastAsia="仿宋_GB2312" w:hAnsi="Courier New"/>
                <w:sz w:val="24"/>
                <w:szCs w:val="24"/>
              </w:rPr>
            </w:pPr>
            <w:r>
              <w:rPr>
                <w:rFonts w:eastAsia="仿宋_GB2312" w:hint="eastAsia"/>
                <w:sz w:val="24"/>
              </w:rPr>
              <w:sym w:font="Wingdings 2" w:char="00A3"/>
            </w:r>
            <w:r>
              <w:rPr>
                <w:rFonts w:eastAsia="仿宋_GB2312" w:hint="eastAsia"/>
                <w:sz w:val="24"/>
              </w:rPr>
              <w:t>提供的检验检测方法</w:t>
            </w:r>
            <w:r>
              <w:rPr>
                <w:rFonts w:eastAsia="仿宋_GB2312" w:hint="eastAsia"/>
                <w:sz w:val="24"/>
              </w:rPr>
              <w:t xml:space="preserve">  </w:t>
            </w:r>
            <w:r>
              <w:rPr>
                <w:rFonts w:eastAsia="仿宋_GB2312" w:hint="eastAsia"/>
                <w:sz w:val="24"/>
              </w:rPr>
              <w:sym w:font="Wingdings 2" w:char="00A3"/>
            </w:r>
            <w:r>
              <w:rPr>
                <w:rFonts w:eastAsia="仿宋_GB2312" w:hint="eastAsia"/>
                <w:sz w:val="24"/>
              </w:rPr>
              <w:t>委托</w:t>
            </w:r>
            <w:r w:rsidRPr="000F732E">
              <w:rPr>
                <w:rFonts w:ascii="仿宋_GB2312" w:eastAsia="仿宋_GB2312" w:hAnsi="Courier New" w:hint="eastAsia"/>
                <w:sz w:val="24"/>
                <w:szCs w:val="24"/>
              </w:rPr>
              <w:t>单位的名称。</w:t>
            </w:r>
          </w:p>
          <w:p w14:paraId="2F58E27C" w14:textId="15E75A0C" w:rsidR="00FF5CBB" w:rsidRDefault="009D1DE5">
            <w:pPr>
              <w:rPr>
                <w:rFonts w:ascii="仿宋_GB2312" w:eastAsia="仿宋_GB2312"/>
                <w:sz w:val="24"/>
                <w:szCs w:val="24"/>
              </w:rPr>
            </w:pPr>
            <w:r w:rsidRPr="000F732E">
              <w:rPr>
                <w:rFonts w:ascii="仿宋_GB2312" w:eastAsia="仿宋_GB2312" w:hAnsi="Courier New" w:hint="eastAsia"/>
                <w:sz w:val="24"/>
                <w:szCs w:val="24"/>
              </w:rPr>
              <w:t>1</w:t>
            </w:r>
            <w:r w:rsidRPr="000F732E">
              <w:rPr>
                <w:rFonts w:ascii="仿宋_GB2312" w:eastAsia="仿宋_GB2312" w:hAnsi="Courier New"/>
                <w:sz w:val="24"/>
                <w:szCs w:val="24"/>
              </w:rPr>
              <w:t>1</w:t>
            </w:r>
            <w:r w:rsidRPr="000F732E">
              <w:rPr>
                <w:rFonts w:ascii="仿宋_GB2312" w:eastAsia="仿宋_GB2312" w:hAnsi="Courier New" w:hint="eastAsia"/>
                <w:sz w:val="24"/>
                <w:szCs w:val="24"/>
              </w:rPr>
              <w:t>.本项目检验检测费共计</w:t>
            </w:r>
            <w:r w:rsidR="002B4605" w:rsidRPr="00B76CBE">
              <w:rPr>
                <w:rFonts w:eastAsia="仿宋_GB2312" w:hint="eastAsia"/>
                <w:sz w:val="24"/>
                <w:u w:val="single"/>
              </w:rPr>
              <w:t xml:space="preserve"> </w:t>
            </w:r>
            <w:r w:rsidR="002B4605">
              <w:rPr>
                <w:rFonts w:eastAsia="仿宋_GB2312" w:hint="eastAsia"/>
                <w:sz w:val="24"/>
                <w:u w:val="single"/>
              </w:rPr>
              <w:t xml:space="preserve"> </w:t>
            </w:r>
            <w:r w:rsidR="002B4605" w:rsidRPr="00B76CBE">
              <w:rPr>
                <w:rFonts w:eastAsia="仿宋_GB2312" w:hint="eastAsia"/>
                <w:sz w:val="24"/>
                <w:u w:val="single"/>
              </w:rPr>
              <w:t xml:space="preserve"> </w:t>
            </w:r>
            <w:r w:rsidR="002B4605">
              <w:rPr>
                <w:rFonts w:eastAsia="仿宋_GB2312" w:hint="eastAsia"/>
                <w:sz w:val="24"/>
                <w:u w:val="single"/>
              </w:rPr>
              <w:t xml:space="preserve">   </w:t>
            </w:r>
            <w:r w:rsidRPr="000F732E">
              <w:rPr>
                <w:rFonts w:ascii="仿宋_GB2312" w:eastAsia="仿宋_GB2312" w:hAnsi="Courier New" w:hint="eastAsia"/>
                <w:sz w:val="24"/>
                <w:szCs w:val="24"/>
              </w:rPr>
              <w:t>元</w:t>
            </w:r>
            <w:r w:rsidR="000F732E" w:rsidRPr="000F732E">
              <w:rPr>
                <w:rFonts w:ascii="仿宋_GB2312" w:eastAsia="仿宋_GB2312" w:hAnsi="Courier New" w:hint="eastAsia"/>
                <w:sz w:val="24"/>
                <w:szCs w:val="24"/>
              </w:rPr>
              <w:t>（含税，税率6%）</w:t>
            </w:r>
            <w:r w:rsidRPr="000F732E">
              <w:rPr>
                <w:rFonts w:ascii="仿宋_GB2312" w:eastAsia="仿宋_GB2312" w:hAnsi="Courier New" w:hint="eastAsia"/>
                <w:sz w:val="24"/>
                <w:szCs w:val="24"/>
              </w:rPr>
              <w:t>，在</w:t>
            </w:r>
            <w:r>
              <w:rPr>
                <w:rFonts w:eastAsia="仿宋_GB2312" w:hint="eastAsia"/>
                <w:sz w:val="24"/>
              </w:rPr>
              <w:t>本合同签订生效后</w:t>
            </w:r>
            <w:r>
              <w:rPr>
                <w:rFonts w:eastAsia="仿宋_GB2312" w:hint="eastAsia"/>
                <w:sz w:val="24"/>
              </w:rPr>
              <w:t>7</w:t>
            </w:r>
            <w:r>
              <w:rPr>
                <w:rFonts w:eastAsia="仿宋_GB2312" w:hint="eastAsia"/>
                <w:sz w:val="24"/>
              </w:rPr>
              <w:t>日内支付。</w:t>
            </w:r>
          </w:p>
          <w:p w14:paraId="7FF578C6" w14:textId="77777777" w:rsidR="00FF5CBB" w:rsidRDefault="009D1DE5">
            <w:pPr>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r>
              <w:rPr>
                <w:rFonts w:ascii="仿宋_GB2312" w:eastAsia="仿宋_GB2312" w:hint="eastAsia"/>
                <w:sz w:val="24"/>
                <w:szCs w:val="24"/>
              </w:rPr>
              <w:t>.</w:t>
            </w:r>
            <w:r>
              <w:rPr>
                <w:rFonts w:ascii="仿宋_GB2312" w:eastAsia="仿宋_GB2312" w:hint="eastAsia"/>
                <w:sz w:val="24"/>
              </w:rPr>
              <w:t>签订地点：</w:t>
            </w:r>
            <w:r>
              <w:rPr>
                <w:rFonts w:eastAsia="仿宋_GB2312" w:hint="eastAsia"/>
                <w:szCs w:val="21"/>
                <w:u w:val="single"/>
              </w:rPr>
              <w:t xml:space="preserve"> </w:t>
            </w:r>
            <w:r>
              <w:rPr>
                <w:rFonts w:eastAsia="仿宋_GB2312" w:hint="eastAsia"/>
                <w:szCs w:val="21"/>
                <w:u w:val="single"/>
              </w:rPr>
              <w:t>上海</w:t>
            </w:r>
            <w:r>
              <w:rPr>
                <w:rFonts w:eastAsia="仿宋_GB2312" w:hint="eastAsia"/>
                <w:szCs w:val="21"/>
                <w:u w:val="single"/>
              </w:rPr>
              <w:t xml:space="preserve"> </w:t>
            </w:r>
            <w:r>
              <w:rPr>
                <w:rFonts w:eastAsia="仿宋_GB2312" w:hint="eastAsia"/>
                <w:szCs w:val="21"/>
              </w:rPr>
              <w:t>省（市）</w:t>
            </w:r>
            <w:r>
              <w:rPr>
                <w:rFonts w:eastAsia="仿宋_GB2312" w:hint="eastAsia"/>
                <w:szCs w:val="21"/>
                <w:u w:val="single"/>
              </w:rPr>
              <w:t xml:space="preserve">  </w:t>
            </w:r>
            <w:r>
              <w:rPr>
                <w:rFonts w:eastAsia="仿宋_GB2312" w:hint="eastAsia"/>
                <w:szCs w:val="21"/>
                <w:u w:val="single"/>
              </w:rPr>
              <w:t>徐汇</w:t>
            </w:r>
            <w:r>
              <w:rPr>
                <w:rFonts w:eastAsia="仿宋_GB2312" w:hint="eastAsia"/>
                <w:szCs w:val="21"/>
                <w:u w:val="single"/>
              </w:rPr>
              <w:t xml:space="preserve">  </w:t>
            </w:r>
            <w:r>
              <w:rPr>
                <w:rFonts w:eastAsia="仿宋_GB2312" w:hint="eastAsia"/>
                <w:szCs w:val="21"/>
              </w:rPr>
              <w:t>区</w:t>
            </w:r>
            <w:r>
              <w:rPr>
                <w:rFonts w:eastAsia="仿宋_GB2312" w:hint="eastAsia"/>
                <w:szCs w:val="21"/>
              </w:rPr>
              <w:t>(</w:t>
            </w:r>
            <w:r>
              <w:rPr>
                <w:rFonts w:eastAsia="仿宋_GB2312" w:hint="eastAsia"/>
                <w:szCs w:val="21"/>
              </w:rPr>
              <w:t>县</w:t>
            </w:r>
            <w:r>
              <w:rPr>
                <w:rFonts w:eastAsia="仿宋_GB2312" w:hint="eastAsia"/>
                <w:szCs w:val="21"/>
              </w:rPr>
              <w:t>)</w:t>
            </w:r>
          </w:p>
          <w:p w14:paraId="072739F2" w14:textId="77777777" w:rsidR="00FF5CBB" w:rsidRDefault="009D1DE5">
            <w:pPr>
              <w:pStyle w:val="a4"/>
              <w:rPr>
                <w:rFonts w:ascii="仿宋_GB2312" w:eastAsia="仿宋_GB2312" w:hAnsi="Times New Roman"/>
                <w:sz w:val="24"/>
                <w:szCs w:val="24"/>
              </w:rPr>
            </w:pPr>
            <w:r>
              <w:rPr>
                <w:rFonts w:ascii="仿宋_GB2312" w:eastAsia="仿宋_GB2312" w:hint="eastAsia"/>
                <w:sz w:val="24"/>
                <w:szCs w:val="24"/>
              </w:rPr>
              <w:t>1</w:t>
            </w:r>
            <w:r>
              <w:rPr>
                <w:rFonts w:ascii="仿宋_GB2312" w:eastAsia="仿宋_GB2312"/>
                <w:sz w:val="24"/>
                <w:szCs w:val="24"/>
              </w:rPr>
              <w:t>3</w:t>
            </w:r>
            <w:r>
              <w:rPr>
                <w:rFonts w:ascii="仿宋_GB2312" w:eastAsia="仿宋_GB2312" w:hint="eastAsia"/>
                <w:sz w:val="24"/>
                <w:szCs w:val="24"/>
              </w:rPr>
              <w:t>.其它：</w:t>
            </w:r>
            <w:r>
              <w:rPr>
                <w:rFonts w:eastAsia="仿宋_GB2312" w:hint="eastAsia"/>
                <w:sz w:val="24"/>
              </w:rPr>
              <w:t>__________________________________________</w:t>
            </w:r>
          </w:p>
        </w:tc>
      </w:tr>
      <w:tr w:rsidR="00FF5CBB" w14:paraId="3D1D03E3" w14:textId="77777777">
        <w:trPr>
          <w:cantSplit/>
          <w:trHeight w:hRule="exact" w:val="2740"/>
        </w:trPr>
        <w:tc>
          <w:tcPr>
            <w:tcW w:w="4677" w:type="dxa"/>
            <w:gridSpan w:val="3"/>
            <w:vAlign w:val="center"/>
          </w:tcPr>
          <w:p w14:paraId="5AEEC44F" w14:textId="77777777" w:rsidR="00FF5CBB" w:rsidRDefault="009D1DE5">
            <w:pPr>
              <w:tabs>
                <w:tab w:val="left" w:pos="514"/>
                <w:tab w:val="left" w:pos="720"/>
                <w:tab w:val="left" w:pos="2625"/>
                <w:tab w:val="left" w:pos="7169"/>
                <w:tab w:val="center" w:pos="8546"/>
              </w:tabs>
              <w:ind w:left="-90"/>
              <w:jc w:val="left"/>
              <w:rPr>
                <w:rFonts w:eastAsia="仿宋_GB2312"/>
                <w:sz w:val="24"/>
              </w:rPr>
            </w:pPr>
            <w:r>
              <w:rPr>
                <w:rFonts w:hint="eastAsia"/>
                <w:sz w:val="18"/>
                <w:szCs w:val="18"/>
              </w:rPr>
              <w:t xml:space="preserve"> </w:t>
            </w:r>
            <w:r>
              <w:rPr>
                <w:rFonts w:eastAsia="仿宋_GB2312" w:hint="eastAsia"/>
                <w:sz w:val="24"/>
              </w:rPr>
              <w:t>委托单位（甲方）授权代表签字：</w:t>
            </w:r>
          </w:p>
          <w:p w14:paraId="14EDEE95" w14:textId="77777777" w:rsidR="00FF5CBB" w:rsidRDefault="00FF5CBB">
            <w:pPr>
              <w:jc w:val="left"/>
              <w:rPr>
                <w:rFonts w:eastAsia="仿宋_GB2312"/>
                <w:sz w:val="24"/>
              </w:rPr>
            </w:pPr>
          </w:p>
          <w:p w14:paraId="06E6827B" w14:textId="77777777" w:rsidR="00FF5CBB" w:rsidRDefault="00FF5CBB">
            <w:pPr>
              <w:jc w:val="left"/>
              <w:rPr>
                <w:rFonts w:eastAsia="仿宋_GB2312"/>
                <w:sz w:val="24"/>
              </w:rPr>
            </w:pPr>
          </w:p>
          <w:p w14:paraId="54284C93" w14:textId="77777777" w:rsidR="00FF5CBB" w:rsidRDefault="009D1DE5">
            <w:pPr>
              <w:jc w:val="left"/>
              <w:rPr>
                <w:rFonts w:eastAsia="仿宋_GB2312"/>
                <w:sz w:val="24"/>
              </w:rPr>
            </w:pPr>
            <w:r>
              <w:rPr>
                <w:rFonts w:eastAsia="仿宋_GB2312" w:hint="eastAsia"/>
                <w:sz w:val="24"/>
              </w:rPr>
              <w:t>合同专用章</w:t>
            </w:r>
          </w:p>
          <w:p w14:paraId="290E7D78" w14:textId="77777777" w:rsidR="00FF5CBB" w:rsidRDefault="009D1DE5">
            <w:pPr>
              <w:jc w:val="left"/>
              <w:rPr>
                <w:rFonts w:eastAsia="仿宋_GB2312"/>
                <w:sz w:val="24"/>
              </w:rPr>
            </w:pPr>
            <w:r>
              <w:rPr>
                <w:rFonts w:eastAsia="仿宋_GB2312" w:hint="eastAsia"/>
                <w:sz w:val="24"/>
              </w:rPr>
              <w:t>或</w:t>
            </w:r>
          </w:p>
          <w:p w14:paraId="2BF024CF" w14:textId="77777777" w:rsidR="00FF5CBB" w:rsidRDefault="009D1DE5">
            <w:pPr>
              <w:jc w:val="left"/>
              <w:rPr>
                <w:rFonts w:eastAsia="仿宋_GB2312"/>
                <w:sz w:val="24"/>
              </w:rPr>
            </w:pPr>
            <w:r>
              <w:rPr>
                <w:rFonts w:eastAsia="仿宋_GB2312" w:hint="eastAsia"/>
                <w:sz w:val="24"/>
              </w:rPr>
              <w:t>单位公章</w:t>
            </w:r>
          </w:p>
          <w:p w14:paraId="36C0E63A" w14:textId="77777777" w:rsidR="00FF5CBB" w:rsidRDefault="00FF5CBB">
            <w:pPr>
              <w:jc w:val="left"/>
              <w:rPr>
                <w:rFonts w:eastAsia="仿宋_GB2312"/>
                <w:sz w:val="24"/>
              </w:rPr>
            </w:pPr>
          </w:p>
          <w:p w14:paraId="214D0E6C" w14:textId="77777777" w:rsidR="00FF5CBB" w:rsidRDefault="009D1DE5">
            <w:pPr>
              <w:jc w:val="right"/>
              <w:rPr>
                <w:rFonts w:ascii="仿宋_GB2312"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c>
          <w:tcPr>
            <w:tcW w:w="4715" w:type="dxa"/>
            <w:gridSpan w:val="3"/>
            <w:vAlign w:val="center"/>
          </w:tcPr>
          <w:p w14:paraId="242F066D" w14:textId="77777777" w:rsidR="00FF5CBB" w:rsidRDefault="009D1DE5">
            <w:pPr>
              <w:jc w:val="left"/>
              <w:rPr>
                <w:rFonts w:eastAsia="仿宋_GB2312"/>
                <w:sz w:val="24"/>
              </w:rPr>
            </w:pPr>
            <w:r>
              <w:rPr>
                <w:rFonts w:ascii="仿宋_GB2312" w:eastAsia="仿宋_GB2312" w:hint="eastAsia"/>
                <w:sz w:val="24"/>
              </w:rPr>
              <w:t>本中心</w:t>
            </w:r>
            <w:r>
              <w:rPr>
                <w:rFonts w:eastAsia="仿宋_GB2312" w:hint="eastAsia"/>
                <w:sz w:val="24"/>
              </w:rPr>
              <w:t>（乙方）授权代表签字：</w:t>
            </w:r>
          </w:p>
          <w:p w14:paraId="3B16381F" w14:textId="77777777" w:rsidR="00FF5CBB" w:rsidRDefault="00FF5CBB">
            <w:pPr>
              <w:jc w:val="left"/>
              <w:rPr>
                <w:rFonts w:eastAsia="仿宋_GB2312"/>
                <w:sz w:val="24"/>
              </w:rPr>
            </w:pPr>
          </w:p>
          <w:p w14:paraId="5E73E3C3" w14:textId="77777777" w:rsidR="00FF5CBB" w:rsidRDefault="00FF5CBB">
            <w:pPr>
              <w:jc w:val="left"/>
              <w:rPr>
                <w:rFonts w:eastAsia="仿宋_GB2312"/>
                <w:sz w:val="24"/>
              </w:rPr>
            </w:pPr>
          </w:p>
          <w:p w14:paraId="1EF59C43" w14:textId="77777777" w:rsidR="00FF5CBB" w:rsidRDefault="009D1DE5">
            <w:pPr>
              <w:jc w:val="left"/>
              <w:rPr>
                <w:rFonts w:eastAsia="仿宋_GB2312"/>
                <w:sz w:val="24"/>
              </w:rPr>
            </w:pPr>
            <w:r>
              <w:rPr>
                <w:rFonts w:eastAsia="仿宋_GB2312" w:hint="eastAsia"/>
                <w:sz w:val="24"/>
              </w:rPr>
              <w:t>合同专用章</w:t>
            </w:r>
          </w:p>
          <w:p w14:paraId="4F7889CF" w14:textId="77777777" w:rsidR="00FF5CBB" w:rsidRDefault="009D1DE5">
            <w:pPr>
              <w:jc w:val="left"/>
              <w:rPr>
                <w:rFonts w:eastAsia="仿宋_GB2312"/>
                <w:sz w:val="24"/>
              </w:rPr>
            </w:pPr>
            <w:r>
              <w:rPr>
                <w:rFonts w:eastAsia="仿宋_GB2312" w:hint="eastAsia"/>
                <w:sz w:val="24"/>
              </w:rPr>
              <w:t>或</w:t>
            </w:r>
          </w:p>
          <w:p w14:paraId="5E4BB160" w14:textId="77777777" w:rsidR="00FF5CBB" w:rsidRDefault="009D1DE5">
            <w:pPr>
              <w:jc w:val="left"/>
              <w:rPr>
                <w:rFonts w:eastAsia="仿宋_GB2312"/>
                <w:sz w:val="24"/>
              </w:rPr>
            </w:pPr>
            <w:r>
              <w:rPr>
                <w:rFonts w:eastAsia="仿宋_GB2312" w:hint="eastAsia"/>
                <w:sz w:val="24"/>
              </w:rPr>
              <w:t>单位公章</w:t>
            </w:r>
          </w:p>
          <w:p w14:paraId="18E08E4A" w14:textId="77777777" w:rsidR="00FF5CBB" w:rsidRDefault="00FF5CBB">
            <w:pPr>
              <w:jc w:val="left"/>
              <w:rPr>
                <w:rFonts w:eastAsia="仿宋_GB2312"/>
                <w:sz w:val="24"/>
              </w:rPr>
            </w:pPr>
          </w:p>
          <w:p w14:paraId="79BF5B43" w14:textId="77777777" w:rsidR="00FF5CBB" w:rsidRDefault="009D1DE5">
            <w:pPr>
              <w:jc w:val="right"/>
              <w:rPr>
                <w:rFonts w:ascii="仿宋_GB2312"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F5CBB" w14:paraId="36522B9F" w14:textId="77777777">
        <w:trPr>
          <w:cantSplit/>
          <w:trHeight w:hRule="exact" w:val="844"/>
        </w:trPr>
        <w:tc>
          <w:tcPr>
            <w:tcW w:w="1701" w:type="dxa"/>
            <w:vMerge w:val="restart"/>
            <w:vAlign w:val="center"/>
          </w:tcPr>
          <w:p w14:paraId="1D2B00B2" w14:textId="77777777" w:rsidR="00FF5CBB" w:rsidRDefault="009D1DE5">
            <w:pPr>
              <w:jc w:val="left"/>
              <w:rPr>
                <w:rFonts w:ascii="仿宋_GB2312" w:eastAsia="仿宋_GB2312"/>
                <w:sz w:val="24"/>
              </w:rPr>
            </w:pPr>
            <w:r>
              <w:rPr>
                <w:rFonts w:hint="eastAsia"/>
              </w:rPr>
              <w:t xml:space="preserve"> </w:t>
            </w:r>
            <w:r>
              <w:rPr>
                <w:rFonts w:hint="eastAsia"/>
                <w:sz w:val="18"/>
                <w:szCs w:val="18"/>
              </w:rPr>
              <w:t xml:space="preserve">                                                                                      </w:t>
            </w:r>
            <w:r>
              <w:rPr>
                <w:rFonts w:ascii="仿宋_GB2312" w:eastAsia="仿宋_GB2312" w:hint="eastAsia"/>
                <w:sz w:val="24"/>
              </w:rPr>
              <w:t>本中心信息</w:t>
            </w:r>
          </w:p>
        </w:tc>
        <w:tc>
          <w:tcPr>
            <w:tcW w:w="1047" w:type="dxa"/>
            <w:vAlign w:val="center"/>
          </w:tcPr>
          <w:p w14:paraId="15C66F5A" w14:textId="77777777" w:rsidR="00FF5CBB" w:rsidRDefault="009D1DE5">
            <w:pPr>
              <w:spacing w:line="360" w:lineRule="exact"/>
              <w:jc w:val="center"/>
              <w:rPr>
                <w:rFonts w:eastAsia="仿宋_GB2312"/>
                <w:sz w:val="24"/>
              </w:rPr>
            </w:pPr>
            <w:r>
              <w:rPr>
                <w:rFonts w:eastAsia="仿宋_GB2312" w:hint="eastAsia"/>
                <w:sz w:val="24"/>
              </w:rPr>
              <w:t>电话</w:t>
            </w:r>
          </w:p>
        </w:tc>
        <w:tc>
          <w:tcPr>
            <w:tcW w:w="2292" w:type="dxa"/>
            <w:gridSpan w:val="2"/>
            <w:vAlign w:val="center"/>
          </w:tcPr>
          <w:p w14:paraId="78AA9C7E" w14:textId="2CFCFFA0" w:rsidR="00FF5CBB" w:rsidRPr="00947122" w:rsidRDefault="009D1DE5" w:rsidP="00947122">
            <w:pPr>
              <w:jc w:val="center"/>
              <w:rPr>
                <w:rFonts w:ascii="仿宋_GB2312" w:eastAsia="仿宋_GB2312"/>
                <w:szCs w:val="21"/>
              </w:rPr>
            </w:pPr>
            <w:r w:rsidRPr="00947122">
              <w:rPr>
                <w:rFonts w:ascii="仿宋_GB2312" w:eastAsia="仿宋_GB2312" w:hint="eastAsia"/>
                <w:szCs w:val="21"/>
              </w:rPr>
              <w:t>(021)64745197、6</w:t>
            </w:r>
            <w:r w:rsidRPr="00947122">
              <w:rPr>
                <w:rFonts w:ascii="仿宋_GB2312" w:eastAsia="仿宋_GB2312"/>
                <w:szCs w:val="21"/>
              </w:rPr>
              <w:t>4335838</w:t>
            </w:r>
            <w:r w:rsidRPr="00947122">
              <w:rPr>
                <w:rFonts w:ascii="仿宋_GB2312" w:eastAsia="仿宋_GB2312" w:hint="eastAsia"/>
                <w:szCs w:val="21"/>
              </w:rPr>
              <w:t>、</w:t>
            </w:r>
            <w:r w:rsidRPr="00947122">
              <w:rPr>
                <w:rFonts w:ascii="仿宋_GB2312" w:eastAsia="仿宋_GB2312"/>
                <w:szCs w:val="21"/>
              </w:rPr>
              <w:t>64336810</w:t>
            </w:r>
          </w:p>
        </w:tc>
        <w:tc>
          <w:tcPr>
            <w:tcW w:w="1440" w:type="dxa"/>
            <w:vMerge w:val="restart"/>
            <w:vAlign w:val="center"/>
          </w:tcPr>
          <w:p w14:paraId="444294F2" w14:textId="77777777" w:rsidR="00FF5CBB" w:rsidRDefault="009D1DE5">
            <w:pPr>
              <w:spacing w:line="400" w:lineRule="exact"/>
              <w:jc w:val="center"/>
              <w:rPr>
                <w:szCs w:val="24"/>
              </w:rPr>
            </w:pPr>
            <w:proofErr w:type="gramStart"/>
            <w:r>
              <w:rPr>
                <w:rFonts w:ascii="仿宋_GB2312" w:eastAsia="仿宋_GB2312" w:hAnsi="Courier New" w:hint="eastAsia"/>
                <w:kern w:val="24"/>
                <w:sz w:val="24"/>
                <w:szCs w:val="24"/>
              </w:rPr>
              <w:t>帐户</w:t>
            </w:r>
            <w:proofErr w:type="gramEnd"/>
            <w:r>
              <w:rPr>
                <w:rFonts w:ascii="仿宋_GB2312" w:eastAsia="仿宋_GB2312" w:hAnsi="Courier New" w:hint="eastAsia"/>
                <w:kern w:val="24"/>
                <w:sz w:val="24"/>
                <w:szCs w:val="24"/>
              </w:rPr>
              <w:t>信息</w:t>
            </w:r>
          </w:p>
        </w:tc>
        <w:tc>
          <w:tcPr>
            <w:tcW w:w="2912" w:type="dxa"/>
            <w:vMerge w:val="restart"/>
            <w:vAlign w:val="center"/>
          </w:tcPr>
          <w:p w14:paraId="4958D577" w14:textId="77777777" w:rsidR="00A46FBB" w:rsidRDefault="009D1DE5" w:rsidP="00A46FBB">
            <w:pPr>
              <w:jc w:val="left"/>
              <w:rPr>
                <w:rFonts w:ascii="宋体" w:hAnsi="宋体"/>
                <w:b/>
                <w:spacing w:val="-4"/>
                <w:szCs w:val="21"/>
              </w:rPr>
            </w:pPr>
            <w:proofErr w:type="gramStart"/>
            <w:r>
              <w:rPr>
                <w:rFonts w:ascii="宋体" w:hAnsi="宋体" w:hint="eastAsia"/>
                <w:b/>
                <w:spacing w:val="-4"/>
                <w:szCs w:val="21"/>
              </w:rPr>
              <w:t>帐户</w:t>
            </w:r>
            <w:proofErr w:type="gramEnd"/>
            <w:r>
              <w:rPr>
                <w:rFonts w:ascii="宋体" w:hAnsi="宋体" w:hint="eastAsia"/>
                <w:b/>
                <w:spacing w:val="-4"/>
                <w:szCs w:val="21"/>
              </w:rPr>
              <w:t>名称：公安部第三研究所 开户银行：</w:t>
            </w:r>
            <w:r w:rsidR="00A46FBB">
              <w:rPr>
                <w:rFonts w:ascii="宋体" w:hAnsi="宋体" w:hint="eastAsia"/>
                <w:b/>
                <w:spacing w:val="-4"/>
                <w:szCs w:val="21"/>
              </w:rPr>
              <w:t xml:space="preserve">招商银行股份有限公司上海徐家汇支行 </w:t>
            </w:r>
          </w:p>
          <w:p w14:paraId="70020FFE" w14:textId="77777777" w:rsidR="00FF5CBB" w:rsidRDefault="009D1DE5">
            <w:pPr>
              <w:jc w:val="left"/>
              <w:rPr>
                <w:rFonts w:ascii="宋体" w:hAnsi="宋体"/>
                <w:b/>
                <w:spacing w:val="-4"/>
                <w:szCs w:val="21"/>
              </w:rPr>
            </w:pPr>
            <w:r>
              <w:rPr>
                <w:rFonts w:ascii="宋体" w:hAnsi="宋体" w:hint="eastAsia"/>
                <w:b/>
                <w:spacing w:val="-4"/>
                <w:szCs w:val="21"/>
              </w:rPr>
              <w:t>银行帐号：121907530810108</w:t>
            </w:r>
          </w:p>
          <w:p w14:paraId="1A2C7458" w14:textId="77777777" w:rsidR="00FF5CBB" w:rsidRDefault="009D1DE5">
            <w:pPr>
              <w:jc w:val="left"/>
              <w:rPr>
                <w:rFonts w:ascii="仿宋_GB2312" w:eastAsia="仿宋_GB2312" w:hAnsi="Courier New"/>
                <w:kern w:val="24"/>
                <w:sz w:val="24"/>
                <w:szCs w:val="24"/>
              </w:rPr>
            </w:pPr>
            <w:r>
              <w:rPr>
                <w:rFonts w:ascii="仿宋_GB2312" w:eastAsia="仿宋_GB2312" w:hAnsi="Courier New" w:hint="eastAsia"/>
                <w:kern w:val="24"/>
                <w:sz w:val="24"/>
                <w:szCs w:val="24"/>
              </w:rPr>
              <w:t xml:space="preserve">□增值税普通发票   </w:t>
            </w:r>
          </w:p>
          <w:p w14:paraId="36780B31" w14:textId="77777777" w:rsidR="00FF5CBB" w:rsidRDefault="009D1DE5">
            <w:pPr>
              <w:spacing w:line="320" w:lineRule="exact"/>
              <w:jc w:val="left"/>
              <w:rPr>
                <w:rFonts w:ascii="仿宋_GB2312" w:eastAsia="仿宋_GB2312" w:hAnsi="Courier New"/>
                <w:kern w:val="24"/>
                <w:sz w:val="24"/>
                <w:szCs w:val="24"/>
              </w:rPr>
            </w:pPr>
            <w:r>
              <w:rPr>
                <w:rFonts w:ascii="仿宋_GB2312" w:eastAsia="仿宋_GB2312" w:hAnsi="Courier New" w:hint="eastAsia"/>
                <w:kern w:val="24"/>
                <w:sz w:val="24"/>
                <w:szCs w:val="24"/>
              </w:rPr>
              <w:t>□增值税专用发票（</w:t>
            </w:r>
            <w:r>
              <w:rPr>
                <w:rFonts w:ascii="宋体" w:hAnsi="宋体" w:hint="eastAsia"/>
                <w:b/>
                <w:spacing w:val="-4"/>
                <w:szCs w:val="21"/>
              </w:rPr>
              <w:t>首次开具或者开票信息有变动，需提供增值税发票客户备案表</w:t>
            </w:r>
            <w:r>
              <w:rPr>
                <w:rFonts w:ascii="仿宋_GB2312" w:eastAsia="仿宋_GB2312" w:hAnsi="Courier New" w:hint="eastAsia"/>
                <w:kern w:val="24"/>
                <w:sz w:val="24"/>
                <w:szCs w:val="24"/>
              </w:rPr>
              <w:t>）</w:t>
            </w:r>
          </w:p>
        </w:tc>
      </w:tr>
      <w:tr w:rsidR="00FF5CBB" w14:paraId="0024BDEB" w14:textId="77777777">
        <w:trPr>
          <w:cantSplit/>
          <w:trHeight w:hRule="exact" w:val="454"/>
        </w:trPr>
        <w:tc>
          <w:tcPr>
            <w:tcW w:w="1701" w:type="dxa"/>
            <w:vMerge/>
            <w:vAlign w:val="center"/>
          </w:tcPr>
          <w:p w14:paraId="09603DEB" w14:textId="77777777" w:rsidR="00FF5CBB" w:rsidRDefault="00FF5CBB">
            <w:pPr>
              <w:spacing w:line="360" w:lineRule="exact"/>
              <w:jc w:val="center"/>
              <w:rPr>
                <w:rFonts w:ascii="仿宋_GB2312" w:eastAsia="仿宋_GB2312"/>
                <w:sz w:val="24"/>
              </w:rPr>
            </w:pPr>
          </w:p>
        </w:tc>
        <w:tc>
          <w:tcPr>
            <w:tcW w:w="1047" w:type="dxa"/>
            <w:vAlign w:val="center"/>
          </w:tcPr>
          <w:p w14:paraId="4C341AF7" w14:textId="77777777" w:rsidR="00FF5CBB" w:rsidRDefault="009D1DE5">
            <w:pPr>
              <w:spacing w:line="360" w:lineRule="exact"/>
              <w:jc w:val="center"/>
              <w:rPr>
                <w:rFonts w:eastAsia="仿宋_GB2312"/>
                <w:sz w:val="24"/>
              </w:rPr>
            </w:pPr>
            <w:r>
              <w:rPr>
                <w:rFonts w:eastAsia="仿宋_GB2312" w:hint="eastAsia"/>
                <w:sz w:val="24"/>
              </w:rPr>
              <w:t>地址</w:t>
            </w:r>
          </w:p>
        </w:tc>
        <w:tc>
          <w:tcPr>
            <w:tcW w:w="2292" w:type="dxa"/>
            <w:gridSpan w:val="2"/>
            <w:vAlign w:val="center"/>
          </w:tcPr>
          <w:p w14:paraId="05FB5139" w14:textId="77777777" w:rsidR="00FF5CBB" w:rsidRDefault="009D1DE5">
            <w:pPr>
              <w:spacing w:line="360" w:lineRule="exact"/>
              <w:jc w:val="center"/>
              <w:rPr>
                <w:rFonts w:ascii="仿宋_GB2312" w:eastAsia="仿宋_GB2312"/>
                <w:sz w:val="24"/>
              </w:rPr>
            </w:pPr>
            <w:r>
              <w:rPr>
                <w:rFonts w:eastAsia="仿宋_GB2312" w:hint="eastAsia"/>
                <w:sz w:val="24"/>
              </w:rPr>
              <w:t>上海市岳阳路</w:t>
            </w:r>
            <w:r>
              <w:rPr>
                <w:rFonts w:eastAsia="仿宋_GB2312" w:hint="eastAsia"/>
                <w:sz w:val="24"/>
              </w:rPr>
              <w:t>76</w:t>
            </w:r>
            <w:r>
              <w:rPr>
                <w:rFonts w:eastAsia="仿宋_GB2312" w:hint="eastAsia"/>
                <w:sz w:val="24"/>
              </w:rPr>
              <w:t>号</w:t>
            </w:r>
          </w:p>
        </w:tc>
        <w:tc>
          <w:tcPr>
            <w:tcW w:w="1440" w:type="dxa"/>
            <w:vMerge/>
            <w:vAlign w:val="center"/>
          </w:tcPr>
          <w:p w14:paraId="1567A2DE" w14:textId="77777777" w:rsidR="00FF5CBB" w:rsidRDefault="00FF5CBB">
            <w:pPr>
              <w:jc w:val="center"/>
              <w:rPr>
                <w:rFonts w:ascii="仿宋_GB2312" w:eastAsia="仿宋_GB2312"/>
                <w:sz w:val="24"/>
              </w:rPr>
            </w:pPr>
          </w:p>
        </w:tc>
        <w:tc>
          <w:tcPr>
            <w:tcW w:w="2912" w:type="dxa"/>
            <w:vMerge/>
            <w:vAlign w:val="center"/>
          </w:tcPr>
          <w:p w14:paraId="43DFEA1A" w14:textId="77777777" w:rsidR="00FF5CBB" w:rsidRDefault="00FF5CBB">
            <w:pPr>
              <w:jc w:val="center"/>
              <w:rPr>
                <w:rFonts w:ascii="仿宋_GB2312" w:eastAsia="仿宋_GB2312"/>
                <w:sz w:val="24"/>
              </w:rPr>
            </w:pPr>
          </w:p>
        </w:tc>
      </w:tr>
      <w:tr w:rsidR="00FF5CBB" w14:paraId="79F8985A" w14:textId="77777777">
        <w:trPr>
          <w:cantSplit/>
          <w:trHeight w:hRule="exact" w:val="454"/>
        </w:trPr>
        <w:tc>
          <w:tcPr>
            <w:tcW w:w="1701" w:type="dxa"/>
            <w:vMerge/>
            <w:vAlign w:val="center"/>
          </w:tcPr>
          <w:p w14:paraId="1C968503" w14:textId="77777777" w:rsidR="00FF5CBB" w:rsidRDefault="00FF5CBB">
            <w:pPr>
              <w:spacing w:line="360" w:lineRule="exact"/>
              <w:jc w:val="center"/>
              <w:rPr>
                <w:rFonts w:ascii="仿宋_GB2312" w:eastAsia="仿宋_GB2312"/>
                <w:sz w:val="24"/>
              </w:rPr>
            </w:pPr>
          </w:p>
        </w:tc>
        <w:tc>
          <w:tcPr>
            <w:tcW w:w="1047" w:type="dxa"/>
            <w:vAlign w:val="center"/>
          </w:tcPr>
          <w:p w14:paraId="5579971C" w14:textId="77777777" w:rsidR="00FF5CBB" w:rsidRDefault="009D1DE5">
            <w:pPr>
              <w:jc w:val="center"/>
              <w:rPr>
                <w:rFonts w:ascii="仿宋_GB2312" w:eastAsia="仿宋_GB2312"/>
                <w:sz w:val="24"/>
              </w:rPr>
            </w:pPr>
            <w:r>
              <w:rPr>
                <w:rFonts w:ascii="仿宋_GB2312" w:eastAsia="仿宋_GB2312" w:hint="eastAsia"/>
                <w:sz w:val="24"/>
              </w:rPr>
              <w:t>传真</w:t>
            </w:r>
          </w:p>
        </w:tc>
        <w:tc>
          <w:tcPr>
            <w:tcW w:w="2292" w:type="dxa"/>
            <w:gridSpan w:val="2"/>
            <w:vAlign w:val="center"/>
          </w:tcPr>
          <w:p w14:paraId="34A6FF4A" w14:textId="77777777" w:rsidR="00FF5CBB" w:rsidRDefault="009D1DE5">
            <w:pPr>
              <w:jc w:val="center"/>
              <w:rPr>
                <w:rFonts w:ascii="仿宋_GB2312" w:eastAsia="仿宋_GB2312"/>
                <w:sz w:val="24"/>
              </w:rPr>
            </w:pPr>
            <w:r>
              <w:rPr>
                <w:rFonts w:ascii="仿宋_GB2312" w:eastAsia="仿宋_GB2312" w:hint="eastAsia"/>
                <w:sz w:val="24"/>
              </w:rPr>
              <w:t>(021)64335838</w:t>
            </w:r>
          </w:p>
        </w:tc>
        <w:tc>
          <w:tcPr>
            <w:tcW w:w="1440" w:type="dxa"/>
            <w:vMerge/>
            <w:vAlign w:val="center"/>
          </w:tcPr>
          <w:p w14:paraId="059C85DD" w14:textId="77777777" w:rsidR="00FF5CBB" w:rsidRDefault="00FF5CBB">
            <w:pPr>
              <w:jc w:val="center"/>
              <w:rPr>
                <w:szCs w:val="24"/>
              </w:rPr>
            </w:pPr>
          </w:p>
        </w:tc>
        <w:tc>
          <w:tcPr>
            <w:tcW w:w="2912" w:type="dxa"/>
            <w:vMerge/>
            <w:vAlign w:val="center"/>
          </w:tcPr>
          <w:p w14:paraId="60C829CD" w14:textId="77777777" w:rsidR="00FF5CBB" w:rsidRDefault="00FF5CBB">
            <w:pPr>
              <w:jc w:val="center"/>
              <w:rPr>
                <w:rFonts w:ascii="仿宋_GB2312" w:eastAsia="仿宋_GB2312"/>
                <w:sz w:val="24"/>
              </w:rPr>
            </w:pPr>
          </w:p>
        </w:tc>
      </w:tr>
      <w:tr w:rsidR="00FF5CBB" w14:paraId="3FF78A8B" w14:textId="77777777">
        <w:trPr>
          <w:cantSplit/>
          <w:trHeight w:hRule="exact" w:val="454"/>
        </w:trPr>
        <w:tc>
          <w:tcPr>
            <w:tcW w:w="1701" w:type="dxa"/>
            <w:vMerge/>
            <w:vAlign w:val="center"/>
          </w:tcPr>
          <w:p w14:paraId="50F9B0B3" w14:textId="77777777" w:rsidR="00FF5CBB" w:rsidRDefault="00FF5CBB">
            <w:pPr>
              <w:spacing w:line="360" w:lineRule="exact"/>
              <w:jc w:val="center"/>
              <w:rPr>
                <w:rFonts w:ascii="仿宋_GB2312" w:eastAsia="仿宋_GB2312"/>
                <w:sz w:val="24"/>
              </w:rPr>
            </w:pPr>
          </w:p>
        </w:tc>
        <w:tc>
          <w:tcPr>
            <w:tcW w:w="1047" w:type="dxa"/>
            <w:vAlign w:val="center"/>
          </w:tcPr>
          <w:p w14:paraId="15FCB48C" w14:textId="77777777" w:rsidR="00FF5CBB" w:rsidRDefault="009D1DE5">
            <w:pPr>
              <w:jc w:val="center"/>
              <w:rPr>
                <w:rFonts w:ascii="仿宋_GB2312" w:eastAsia="仿宋_GB2312"/>
                <w:sz w:val="24"/>
              </w:rPr>
            </w:pPr>
            <w:r>
              <w:rPr>
                <w:rFonts w:ascii="仿宋_GB2312" w:eastAsia="仿宋_GB2312" w:hint="eastAsia"/>
                <w:sz w:val="24"/>
              </w:rPr>
              <w:t>邮编</w:t>
            </w:r>
          </w:p>
        </w:tc>
        <w:tc>
          <w:tcPr>
            <w:tcW w:w="2292" w:type="dxa"/>
            <w:gridSpan w:val="2"/>
            <w:vAlign w:val="center"/>
          </w:tcPr>
          <w:p w14:paraId="1AA71975" w14:textId="77777777" w:rsidR="00FF5CBB" w:rsidRDefault="009D1DE5">
            <w:pPr>
              <w:jc w:val="center"/>
              <w:rPr>
                <w:rFonts w:ascii="仿宋_GB2312" w:eastAsia="仿宋_GB2312"/>
                <w:sz w:val="24"/>
              </w:rPr>
            </w:pPr>
            <w:r>
              <w:rPr>
                <w:rFonts w:ascii="仿宋_GB2312" w:eastAsia="仿宋_GB2312" w:hint="eastAsia"/>
                <w:sz w:val="24"/>
              </w:rPr>
              <w:t>200031</w:t>
            </w:r>
          </w:p>
        </w:tc>
        <w:tc>
          <w:tcPr>
            <w:tcW w:w="1440" w:type="dxa"/>
            <w:vMerge/>
            <w:vAlign w:val="center"/>
          </w:tcPr>
          <w:p w14:paraId="178852A2" w14:textId="77777777" w:rsidR="00FF5CBB" w:rsidRDefault="00FF5CBB">
            <w:pPr>
              <w:jc w:val="center"/>
              <w:rPr>
                <w:szCs w:val="24"/>
              </w:rPr>
            </w:pPr>
          </w:p>
        </w:tc>
        <w:tc>
          <w:tcPr>
            <w:tcW w:w="2912" w:type="dxa"/>
            <w:vMerge/>
            <w:vAlign w:val="center"/>
          </w:tcPr>
          <w:p w14:paraId="63D6BC02" w14:textId="77777777" w:rsidR="00FF5CBB" w:rsidRDefault="00FF5CBB">
            <w:pPr>
              <w:jc w:val="center"/>
              <w:rPr>
                <w:rFonts w:ascii="仿宋_GB2312" w:eastAsia="仿宋_GB2312"/>
                <w:sz w:val="24"/>
              </w:rPr>
            </w:pPr>
          </w:p>
        </w:tc>
      </w:tr>
      <w:tr w:rsidR="00FF5CBB" w14:paraId="635839D5" w14:textId="77777777">
        <w:trPr>
          <w:cantSplit/>
          <w:trHeight w:hRule="exact" w:val="454"/>
        </w:trPr>
        <w:tc>
          <w:tcPr>
            <w:tcW w:w="1701" w:type="dxa"/>
            <w:vMerge/>
            <w:vAlign w:val="center"/>
          </w:tcPr>
          <w:p w14:paraId="168ACCF7" w14:textId="77777777" w:rsidR="00FF5CBB" w:rsidRDefault="00FF5CBB">
            <w:pPr>
              <w:spacing w:line="360" w:lineRule="exact"/>
              <w:jc w:val="center"/>
              <w:rPr>
                <w:rFonts w:ascii="仿宋_GB2312" w:eastAsia="仿宋_GB2312"/>
                <w:sz w:val="24"/>
              </w:rPr>
            </w:pPr>
          </w:p>
        </w:tc>
        <w:tc>
          <w:tcPr>
            <w:tcW w:w="1047" w:type="dxa"/>
            <w:vAlign w:val="center"/>
          </w:tcPr>
          <w:p w14:paraId="65E5EABB" w14:textId="77777777" w:rsidR="00FF5CBB" w:rsidRDefault="009D1DE5">
            <w:pPr>
              <w:jc w:val="center"/>
            </w:pPr>
            <w:r>
              <w:rPr>
                <w:rFonts w:eastAsia="仿宋_GB2312" w:hint="eastAsia"/>
                <w:sz w:val="24"/>
              </w:rPr>
              <w:t>网</w:t>
            </w:r>
            <w:r>
              <w:rPr>
                <w:rFonts w:eastAsia="仿宋_GB2312" w:hint="eastAsia"/>
                <w:sz w:val="24"/>
              </w:rPr>
              <w:t xml:space="preserve"> </w:t>
            </w:r>
            <w:r>
              <w:rPr>
                <w:rFonts w:eastAsia="仿宋_GB2312" w:hint="eastAsia"/>
                <w:sz w:val="24"/>
              </w:rPr>
              <w:t>址</w:t>
            </w:r>
          </w:p>
        </w:tc>
        <w:tc>
          <w:tcPr>
            <w:tcW w:w="2292" w:type="dxa"/>
            <w:gridSpan w:val="2"/>
            <w:vAlign w:val="center"/>
          </w:tcPr>
          <w:p w14:paraId="406B0151" w14:textId="77777777" w:rsidR="00FF5CBB" w:rsidRDefault="009D1DE5">
            <w:pPr>
              <w:jc w:val="center"/>
              <w:rPr>
                <w:rFonts w:ascii="仿宋_GB2312" w:eastAsia="仿宋_GB2312"/>
                <w:sz w:val="24"/>
              </w:rPr>
            </w:pPr>
            <w:r>
              <w:rPr>
                <w:rFonts w:ascii="仿宋_GB2312" w:eastAsia="仿宋_GB2312" w:hint="eastAsia"/>
                <w:sz w:val="24"/>
              </w:rPr>
              <w:t>www.mctc.org.cn</w:t>
            </w:r>
          </w:p>
        </w:tc>
        <w:tc>
          <w:tcPr>
            <w:tcW w:w="1440" w:type="dxa"/>
            <w:vMerge/>
            <w:vAlign w:val="center"/>
          </w:tcPr>
          <w:p w14:paraId="641E6427" w14:textId="77777777" w:rsidR="00FF5CBB" w:rsidRDefault="00FF5CBB">
            <w:pPr>
              <w:jc w:val="center"/>
              <w:rPr>
                <w:szCs w:val="24"/>
              </w:rPr>
            </w:pPr>
          </w:p>
        </w:tc>
        <w:tc>
          <w:tcPr>
            <w:tcW w:w="2912" w:type="dxa"/>
            <w:vMerge/>
            <w:vAlign w:val="center"/>
          </w:tcPr>
          <w:p w14:paraId="7CF5234D" w14:textId="77777777" w:rsidR="00FF5CBB" w:rsidRDefault="00FF5CBB">
            <w:pPr>
              <w:jc w:val="center"/>
              <w:rPr>
                <w:rFonts w:ascii="仿宋_GB2312" w:eastAsia="仿宋_GB2312"/>
                <w:sz w:val="24"/>
              </w:rPr>
            </w:pPr>
          </w:p>
        </w:tc>
      </w:tr>
      <w:tr w:rsidR="00FF5CBB" w14:paraId="773BA968" w14:textId="77777777">
        <w:trPr>
          <w:cantSplit/>
          <w:trHeight w:hRule="exact" w:val="454"/>
        </w:trPr>
        <w:tc>
          <w:tcPr>
            <w:tcW w:w="1701" w:type="dxa"/>
            <w:vMerge/>
            <w:vAlign w:val="center"/>
          </w:tcPr>
          <w:p w14:paraId="4AAF79C5" w14:textId="77777777" w:rsidR="00FF5CBB" w:rsidRDefault="00FF5CBB">
            <w:pPr>
              <w:spacing w:line="360" w:lineRule="exact"/>
              <w:jc w:val="center"/>
              <w:rPr>
                <w:rFonts w:ascii="仿宋_GB2312" w:eastAsia="仿宋_GB2312"/>
                <w:sz w:val="24"/>
              </w:rPr>
            </w:pPr>
          </w:p>
        </w:tc>
        <w:tc>
          <w:tcPr>
            <w:tcW w:w="1047" w:type="dxa"/>
            <w:vAlign w:val="center"/>
          </w:tcPr>
          <w:p w14:paraId="48DF48CB" w14:textId="77777777" w:rsidR="00FF5CBB" w:rsidRDefault="009D1DE5">
            <w:pPr>
              <w:spacing w:line="360" w:lineRule="exact"/>
              <w:jc w:val="center"/>
              <w:rPr>
                <w:rFonts w:ascii="仿宋_GB2312" w:eastAsia="仿宋_GB2312"/>
                <w:sz w:val="24"/>
              </w:rPr>
            </w:pPr>
            <w:proofErr w:type="spellStart"/>
            <w:r>
              <w:rPr>
                <w:rFonts w:ascii="仿宋_GB2312" w:eastAsia="仿宋_GB2312" w:hint="eastAsia"/>
                <w:sz w:val="24"/>
              </w:rPr>
              <w:t>E</w:t>
            </w:r>
            <w:r>
              <w:rPr>
                <w:rFonts w:ascii="仿宋_GB2312" w:eastAsia="仿宋_GB2312"/>
                <w:sz w:val="24"/>
              </w:rPr>
              <w:t>_mail</w:t>
            </w:r>
            <w:proofErr w:type="spellEnd"/>
          </w:p>
        </w:tc>
        <w:tc>
          <w:tcPr>
            <w:tcW w:w="2292" w:type="dxa"/>
            <w:gridSpan w:val="2"/>
            <w:vAlign w:val="center"/>
          </w:tcPr>
          <w:p w14:paraId="38F85F80" w14:textId="77777777" w:rsidR="00FF5CBB" w:rsidRDefault="009D1DE5">
            <w:pPr>
              <w:spacing w:line="360" w:lineRule="exact"/>
              <w:jc w:val="center"/>
              <w:rPr>
                <w:rFonts w:ascii="仿宋_GB2312" w:eastAsia="仿宋_GB2312"/>
                <w:sz w:val="24"/>
              </w:rPr>
            </w:pPr>
            <w:r>
              <w:rPr>
                <w:rFonts w:ascii="仿宋_GB2312" w:eastAsia="仿宋_GB2312" w:hint="eastAsia"/>
                <w:sz w:val="24"/>
              </w:rPr>
              <w:t>m</w:t>
            </w:r>
            <w:r>
              <w:rPr>
                <w:rFonts w:ascii="仿宋_GB2312" w:eastAsia="仿宋_GB2312"/>
                <w:sz w:val="24"/>
              </w:rPr>
              <w:t>ail@mctc.org.cn</w:t>
            </w:r>
            <w:r>
              <w:rPr>
                <w:rFonts w:ascii="仿宋_GB2312" w:eastAsia="仿宋_GB2312" w:hint="eastAsia"/>
                <w:sz w:val="24"/>
              </w:rPr>
              <w:t xml:space="preserve"> </w:t>
            </w:r>
          </w:p>
        </w:tc>
        <w:tc>
          <w:tcPr>
            <w:tcW w:w="1440" w:type="dxa"/>
            <w:vMerge/>
            <w:vAlign w:val="center"/>
          </w:tcPr>
          <w:p w14:paraId="2B747D7B" w14:textId="77777777" w:rsidR="00FF5CBB" w:rsidRDefault="00FF5CBB">
            <w:pPr>
              <w:jc w:val="center"/>
              <w:rPr>
                <w:rFonts w:eastAsia="仿宋_GB2312"/>
                <w:sz w:val="24"/>
              </w:rPr>
            </w:pPr>
          </w:p>
        </w:tc>
        <w:tc>
          <w:tcPr>
            <w:tcW w:w="2912" w:type="dxa"/>
            <w:vMerge/>
            <w:vAlign w:val="center"/>
          </w:tcPr>
          <w:p w14:paraId="2EFE9234" w14:textId="77777777" w:rsidR="00FF5CBB" w:rsidRDefault="00FF5CBB">
            <w:pPr>
              <w:jc w:val="center"/>
              <w:rPr>
                <w:rFonts w:ascii="仿宋_GB2312" w:eastAsia="仿宋_GB2312"/>
                <w:sz w:val="24"/>
              </w:rPr>
            </w:pPr>
          </w:p>
        </w:tc>
      </w:tr>
    </w:tbl>
    <w:p w14:paraId="46DEF6CA" w14:textId="77777777" w:rsidR="00FF5CBB" w:rsidRDefault="00FF5CBB">
      <w:pPr>
        <w:rPr>
          <w:rFonts w:ascii="仿宋_GB2312" w:eastAsia="仿宋_GB2312"/>
          <w:sz w:val="24"/>
        </w:rPr>
      </w:pPr>
    </w:p>
    <w:sectPr w:rsidR="00FF5CBB">
      <w:headerReference w:type="default" r:id="rId8"/>
      <w:footerReference w:type="default" r:id="rId9"/>
      <w:pgSz w:w="11906" w:h="16838"/>
      <w:pgMar w:top="907" w:right="1247" w:bottom="794" w:left="1247" w:header="567"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A4E7C" w14:textId="77777777" w:rsidR="00556323" w:rsidRDefault="00556323">
      <w:r>
        <w:separator/>
      </w:r>
    </w:p>
  </w:endnote>
  <w:endnote w:type="continuationSeparator" w:id="0">
    <w:p w14:paraId="721DBE7F" w14:textId="77777777" w:rsidR="00556323" w:rsidRDefault="0055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EEFE" w14:textId="7D8CD329" w:rsidR="00FF5CBB" w:rsidRDefault="00EA1DAC">
    <w:pPr>
      <w:pStyle w:val="a6"/>
      <w:pBdr>
        <w:top w:val="single" w:sz="6" w:space="1" w:color="auto"/>
      </w:pBdr>
      <w:rPr>
        <w:rFonts w:ascii="宋体" w:hAnsi="宋体"/>
      </w:rPr>
    </w:pPr>
    <w:r>
      <w:rPr>
        <w:rFonts w:ascii="宋体" w:hAnsi="宋体" w:hint="eastAsia"/>
        <w:bCs/>
      </w:rPr>
      <w:t>20</w:t>
    </w:r>
    <w:r>
      <w:rPr>
        <w:rFonts w:ascii="宋体" w:hAnsi="宋体"/>
        <w:bCs/>
      </w:rPr>
      <w:t>25</w:t>
    </w:r>
    <w:r w:rsidR="009D1DE5">
      <w:rPr>
        <w:rFonts w:ascii="宋体" w:hAnsi="宋体" w:hint="eastAsia"/>
        <w:bCs/>
      </w:rPr>
      <w:t>年</w:t>
    </w:r>
    <w:r>
      <w:rPr>
        <w:rFonts w:ascii="宋体" w:hAnsi="宋体"/>
        <w:bCs/>
      </w:rPr>
      <w:t>08</w:t>
    </w:r>
    <w:r w:rsidR="009D1DE5">
      <w:rPr>
        <w:rFonts w:ascii="宋体" w:hAnsi="宋体" w:hint="eastAsia"/>
        <w:bCs/>
      </w:rPr>
      <w:t>月</w:t>
    </w:r>
    <w:r w:rsidR="009D1DE5">
      <w:rPr>
        <w:rFonts w:ascii="宋体" w:hAnsi="宋体"/>
        <w:bCs/>
      </w:rPr>
      <w:t>01</w:t>
    </w:r>
    <w:r w:rsidR="009D1DE5">
      <w:rPr>
        <w:rFonts w:ascii="宋体" w:hAnsi="宋体" w:hint="eastAsia"/>
        <w:bCs/>
      </w:rPr>
      <w:t xml:space="preserve">日生效                                                                      </w:t>
    </w:r>
    <w:r w:rsidR="009D1DE5">
      <w:rPr>
        <w:bCs/>
      </w:rPr>
      <w:t>MSTL-JL(A)-1</w:t>
    </w:r>
    <w:r w:rsidR="009D1DE5">
      <w:rPr>
        <w:rFonts w:hint="eastAsia"/>
        <w:bC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AD696" w14:textId="77777777" w:rsidR="00556323" w:rsidRDefault="00556323">
      <w:r>
        <w:separator/>
      </w:r>
    </w:p>
  </w:footnote>
  <w:footnote w:type="continuationSeparator" w:id="0">
    <w:p w14:paraId="6A82B4E3" w14:textId="77777777" w:rsidR="00556323" w:rsidRDefault="00556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1C43" w14:textId="77777777" w:rsidR="00FF5CBB" w:rsidRDefault="00FF5CBB">
    <w:pPr>
      <w:spacing w:line="360" w:lineRule="exact"/>
      <w:jc w:val="center"/>
      <w:rPr>
        <w:rFonts w:ascii="仿宋_GB2312" w:eastAsia="仿宋_GB2312"/>
        <w:spacing w:val="2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AC"/>
    <w:rsid w:val="0002102C"/>
    <w:rsid w:val="000350E1"/>
    <w:rsid w:val="0003662D"/>
    <w:rsid w:val="000424CC"/>
    <w:rsid w:val="00044719"/>
    <w:rsid w:val="00067B8E"/>
    <w:rsid w:val="0007180D"/>
    <w:rsid w:val="000A2EB1"/>
    <w:rsid w:val="000E20EC"/>
    <w:rsid w:val="000E285E"/>
    <w:rsid w:val="000E600F"/>
    <w:rsid w:val="000F732E"/>
    <w:rsid w:val="00100726"/>
    <w:rsid w:val="00107672"/>
    <w:rsid w:val="00114EDF"/>
    <w:rsid w:val="00120AAA"/>
    <w:rsid w:val="001271D0"/>
    <w:rsid w:val="00127690"/>
    <w:rsid w:val="00131604"/>
    <w:rsid w:val="0013510B"/>
    <w:rsid w:val="00196BFC"/>
    <w:rsid w:val="001A0EF2"/>
    <w:rsid w:val="001D763F"/>
    <w:rsid w:val="001E0012"/>
    <w:rsid w:val="001F66A4"/>
    <w:rsid w:val="0020230E"/>
    <w:rsid w:val="00223505"/>
    <w:rsid w:val="0024392F"/>
    <w:rsid w:val="00243AC6"/>
    <w:rsid w:val="002557C3"/>
    <w:rsid w:val="00292158"/>
    <w:rsid w:val="0029259D"/>
    <w:rsid w:val="002A78AE"/>
    <w:rsid w:val="002B4605"/>
    <w:rsid w:val="002D0754"/>
    <w:rsid w:val="002D2A2F"/>
    <w:rsid w:val="002E5116"/>
    <w:rsid w:val="0030572F"/>
    <w:rsid w:val="0031072A"/>
    <w:rsid w:val="003117E4"/>
    <w:rsid w:val="00317980"/>
    <w:rsid w:val="00330BD1"/>
    <w:rsid w:val="00337E80"/>
    <w:rsid w:val="0034093C"/>
    <w:rsid w:val="00344542"/>
    <w:rsid w:val="00365BF3"/>
    <w:rsid w:val="0037611A"/>
    <w:rsid w:val="00386B72"/>
    <w:rsid w:val="003950CA"/>
    <w:rsid w:val="003966F0"/>
    <w:rsid w:val="00397EF5"/>
    <w:rsid w:val="003A74C2"/>
    <w:rsid w:val="003B2D05"/>
    <w:rsid w:val="003B3BFD"/>
    <w:rsid w:val="003B6B25"/>
    <w:rsid w:val="003C1A80"/>
    <w:rsid w:val="003D0DD1"/>
    <w:rsid w:val="003D1DA0"/>
    <w:rsid w:val="003F644F"/>
    <w:rsid w:val="00411CC6"/>
    <w:rsid w:val="00423F8F"/>
    <w:rsid w:val="00451285"/>
    <w:rsid w:val="00451301"/>
    <w:rsid w:val="004713F3"/>
    <w:rsid w:val="004B647C"/>
    <w:rsid w:val="004C288F"/>
    <w:rsid w:val="004C31C0"/>
    <w:rsid w:val="004E2B29"/>
    <w:rsid w:val="004E458D"/>
    <w:rsid w:val="004F2CCE"/>
    <w:rsid w:val="0053590F"/>
    <w:rsid w:val="005445C1"/>
    <w:rsid w:val="00556323"/>
    <w:rsid w:val="0056766B"/>
    <w:rsid w:val="00576904"/>
    <w:rsid w:val="005B014A"/>
    <w:rsid w:val="005D2E0C"/>
    <w:rsid w:val="005F7958"/>
    <w:rsid w:val="006010BA"/>
    <w:rsid w:val="0062224A"/>
    <w:rsid w:val="00623FFE"/>
    <w:rsid w:val="00641C57"/>
    <w:rsid w:val="00690D1C"/>
    <w:rsid w:val="006938E5"/>
    <w:rsid w:val="006B3BEF"/>
    <w:rsid w:val="006C3E81"/>
    <w:rsid w:val="006D39EA"/>
    <w:rsid w:val="006D7075"/>
    <w:rsid w:val="006E4637"/>
    <w:rsid w:val="006F43E2"/>
    <w:rsid w:val="00712272"/>
    <w:rsid w:val="00712A22"/>
    <w:rsid w:val="0072273A"/>
    <w:rsid w:val="007463F7"/>
    <w:rsid w:val="00762211"/>
    <w:rsid w:val="007642A4"/>
    <w:rsid w:val="007672D2"/>
    <w:rsid w:val="00776359"/>
    <w:rsid w:val="007808BF"/>
    <w:rsid w:val="007A65E4"/>
    <w:rsid w:val="007A7C4F"/>
    <w:rsid w:val="007C61FC"/>
    <w:rsid w:val="007D474A"/>
    <w:rsid w:val="007D7368"/>
    <w:rsid w:val="008062D8"/>
    <w:rsid w:val="008072DF"/>
    <w:rsid w:val="00811A0B"/>
    <w:rsid w:val="008228E6"/>
    <w:rsid w:val="00830B2E"/>
    <w:rsid w:val="00843C3D"/>
    <w:rsid w:val="00855093"/>
    <w:rsid w:val="008659A7"/>
    <w:rsid w:val="008662AD"/>
    <w:rsid w:val="008906AF"/>
    <w:rsid w:val="008A2FA5"/>
    <w:rsid w:val="008D628B"/>
    <w:rsid w:val="008E0D33"/>
    <w:rsid w:val="008E2581"/>
    <w:rsid w:val="008F1457"/>
    <w:rsid w:val="00914895"/>
    <w:rsid w:val="00915A1B"/>
    <w:rsid w:val="00915F75"/>
    <w:rsid w:val="009170EF"/>
    <w:rsid w:val="0094204C"/>
    <w:rsid w:val="00947122"/>
    <w:rsid w:val="00995858"/>
    <w:rsid w:val="009A2175"/>
    <w:rsid w:val="009A4795"/>
    <w:rsid w:val="009D1DE5"/>
    <w:rsid w:val="009E391B"/>
    <w:rsid w:val="009E6E5E"/>
    <w:rsid w:val="009F0583"/>
    <w:rsid w:val="00A066F2"/>
    <w:rsid w:val="00A317D7"/>
    <w:rsid w:val="00A46FBB"/>
    <w:rsid w:val="00A63660"/>
    <w:rsid w:val="00A8479B"/>
    <w:rsid w:val="00A85F7F"/>
    <w:rsid w:val="00AA2F68"/>
    <w:rsid w:val="00AC5EB6"/>
    <w:rsid w:val="00AC656F"/>
    <w:rsid w:val="00AD3D07"/>
    <w:rsid w:val="00AE0E38"/>
    <w:rsid w:val="00AE2FED"/>
    <w:rsid w:val="00B11AE2"/>
    <w:rsid w:val="00B129BD"/>
    <w:rsid w:val="00B318E3"/>
    <w:rsid w:val="00B33153"/>
    <w:rsid w:val="00B34435"/>
    <w:rsid w:val="00B65732"/>
    <w:rsid w:val="00B65F25"/>
    <w:rsid w:val="00B67450"/>
    <w:rsid w:val="00B731A5"/>
    <w:rsid w:val="00B751F2"/>
    <w:rsid w:val="00B80BEB"/>
    <w:rsid w:val="00B96BA8"/>
    <w:rsid w:val="00BB53EE"/>
    <w:rsid w:val="00BC2D3F"/>
    <w:rsid w:val="00BD0831"/>
    <w:rsid w:val="00BE5A17"/>
    <w:rsid w:val="00C114AC"/>
    <w:rsid w:val="00C17063"/>
    <w:rsid w:val="00C27CDA"/>
    <w:rsid w:val="00C72343"/>
    <w:rsid w:val="00C73918"/>
    <w:rsid w:val="00C86C0E"/>
    <w:rsid w:val="00C96885"/>
    <w:rsid w:val="00C96F20"/>
    <w:rsid w:val="00CA7808"/>
    <w:rsid w:val="00CB5AC1"/>
    <w:rsid w:val="00CD0FF5"/>
    <w:rsid w:val="00D01E23"/>
    <w:rsid w:val="00D0403E"/>
    <w:rsid w:val="00D14A1A"/>
    <w:rsid w:val="00D436F1"/>
    <w:rsid w:val="00D574E0"/>
    <w:rsid w:val="00D6328C"/>
    <w:rsid w:val="00D767AD"/>
    <w:rsid w:val="00D77C4E"/>
    <w:rsid w:val="00D92975"/>
    <w:rsid w:val="00D92D9F"/>
    <w:rsid w:val="00D9536F"/>
    <w:rsid w:val="00D97630"/>
    <w:rsid w:val="00DC45CD"/>
    <w:rsid w:val="00DD0522"/>
    <w:rsid w:val="00DF2052"/>
    <w:rsid w:val="00DF5374"/>
    <w:rsid w:val="00E00262"/>
    <w:rsid w:val="00E52BE9"/>
    <w:rsid w:val="00E573A1"/>
    <w:rsid w:val="00E60691"/>
    <w:rsid w:val="00E81FFB"/>
    <w:rsid w:val="00E83D21"/>
    <w:rsid w:val="00E91673"/>
    <w:rsid w:val="00E91FC3"/>
    <w:rsid w:val="00EA1DAC"/>
    <w:rsid w:val="00EC2FD0"/>
    <w:rsid w:val="00ED039C"/>
    <w:rsid w:val="00EE5B4B"/>
    <w:rsid w:val="00EF516B"/>
    <w:rsid w:val="00F22E07"/>
    <w:rsid w:val="00F321C7"/>
    <w:rsid w:val="00F37CE6"/>
    <w:rsid w:val="00F64E75"/>
    <w:rsid w:val="00F81C98"/>
    <w:rsid w:val="00F8430C"/>
    <w:rsid w:val="00F91B92"/>
    <w:rsid w:val="00F938DA"/>
    <w:rsid w:val="00FA7C99"/>
    <w:rsid w:val="00FB143B"/>
    <w:rsid w:val="00FC6870"/>
    <w:rsid w:val="00FF4930"/>
    <w:rsid w:val="00FF5CBB"/>
    <w:rsid w:val="00FF78E9"/>
    <w:rsid w:val="01EC1290"/>
    <w:rsid w:val="03517514"/>
    <w:rsid w:val="0A62146F"/>
    <w:rsid w:val="0BD8007D"/>
    <w:rsid w:val="0D9011BD"/>
    <w:rsid w:val="10D538F5"/>
    <w:rsid w:val="12364243"/>
    <w:rsid w:val="12727648"/>
    <w:rsid w:val="131A7929"/>
    <w:rsid w:val="150B3A31"/>
    <w:rsid w:val="15BB13C7"/>
    <w:rsid w:val="165A1F84"/>
    <w:rsid w:val="18C524C3"/>
    <w:rsid w:val="1B822A59"/>
    <w:rsid w:val="1F393608"/>
    <w:rsid w:val="1FB5466B"/>
    <w:rsid w:val="20BB2880"/>
    <w:rsid w:val="25432BE7"/>
    <w:rsid w:val="269A65A6"/>
    <w:rsid w:val="26C2131C"/>
    <w:rsid w:val="29B8027A"/>
    <w:rsid w:val="2D065D9E"/>
    <w:rsid w:val="2D7A3E59"/>
    <w:rsid w:val="2DB96143"/>
    <w:rsid w:val="33D023F7"/>
    <w:rsid w:val="33F8270D"/>
    <w:rsid w:val="34447296"/>
    <w:rsid w:val="347178FE"/>
    <w:rsid w:val="352D08EF"/>
    <w:rsid w:val="38ED20BA"/>
    <w:rsid w:val="3B202E86"/>
    <w:rsid w:val="3B9331C0"/>
    <w:rsid w:val="3C2D361C"/>
    <w:rsid w:val="3D275741"/>
    <w:rsid w:val="3F607071"/>
    <w:rsid w:val="404B3CF5"/>
    <w:rsid w:val="40AE5EA3"/>
    <w:rsid w:val="40B90FD4"/>
    <w:rsid w:val="41145FB8"/>
    <w:rsid w:val="41FC7ED1"/>
    <w:rsid w:val="43AC6337"/>
    <w:rsid w:val="44D05D80"/>
    <w:rsid w:val="453F3623"/>
    <w:rsid w:val="48B5731A"/>
    <w:rsid w:val="4ACC57B4"/>
    <w:rsid w:val="4D6A20BB"/>
    <w:rsid w:val="51142DC8"/>
    <w:rsid w:val="54B862DA"/>
    <w:rsid w:val="57F81EAB"/>
    <w:rsid w:val="58CA2E85"/>
    <w:rsid w:val="59D002BE"/>
    <w:rsid w:val="59D840EA"/>
    <w:rsid w:val="5B3C1FEF"/>
    <w:rsid w:val="5C24686E"/>
    <w:rsid w:val="5D856072"/>
    <w:rsid w:val="5F160B7A"/>
    <w:rsid w:val="5F4977AF"/>
    <w:rsid w:val="5FB62685"/>
    <w:rsid w:val="61CA6266"/>
    <w:rsid w:val="68297457"/>
    <w:rsid w:val="6BF01A07"/>
    <w:rsid w:val="6E5902FF"/>
    <w:rsid w:val="6F4E01CE"/>
    <w:rsid w:val="71C80984"/>
    <w:rsid w:val="7215739C"/>
    <w:rsid w:val="757025F2"/>
    <w:rsid w:val="7C4D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E2A6F8"/>
  <w15:docId w15:val="{D2727B6C-44C0-4EEA-AE2F-9DD57094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qFormat/>
    <w:rPr>
      <w:rFonts w:ascii="宋体" w:hAnsi="Courier New"/>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styleId="a9">
    <w:name w:val="Hyperlink"/>
    <w:basedOn w:val="a0"/>
    <w:qFormat/>
    <w:rPr>
      <w:color w:val="0000FF"/>
      <w:u w:val="single"/>
    </w:rPr>
  </w:style>
  <w:style w:type="character" w:styleId="aa">
    <w:name w:val="annotation reference"/>
    <w:qFormat/>
    <w:rPr>
      <w:sz w:val="21"/>
      <w:szCs w:val="21"/>
    </w:rPr>
  </w:style>
  <w:style w:type="character" w:customStyle="1" w:styleId="Char0">
    <w:name w:val="纯文本 Char"/>
    <w:link w:val="a4"/>
    <w:qFormat/>
    <w:rPr>
      <w:rFonts w:ascii="宋体" w:hAnsi="Courier New"/>
      <w:kern w:val="2"/>
      <w:sz w:val="21"/>
    </w:rPr>
  </w:style>
  <w:style w:type="character" w:customStyle="1" w:styleId="Char1">
    <w:name w:val="批注主题 Char"/>
    <w:link w:val="a8"/>
    <w:qFormat/>
    <w:rPr>
      <w:b/>
      <w:bCs/>
      <w:kern w:val="2"/>
      <w:sz w:val="21"/>
    </w:rPr>
  </w:style>
  <w:style w:type="character" w:customStyle="1" w:styleId="Char">
    <w:name w:val="批注文字 Char"/>
    <w:link w:val="a3"/>
    <w:qFormat/>
    <w:rPr>
      <w:kern w:val="2"/>
      <w:sz w:val="21"/>
    </w:rPr>
  </w:style>
  <w:style w:type="paragraph" w:customStyle="1" w:styleId="1">
    <w:name w:val="修订1"/>
    <w:hidden/>
    <w:uiPriority w:val="99"/>
    <w:semiHidden/>
    <w:qFormat/>
    <w:rPr>
      <w:kern w:val="2"/>
      <w:sz w:val="21"/>
    </w:rPr>
  </w:style>
  <w:style w:type="paragraph" w:styleId="ab">
    <w:name w:val="Revision"/>
    <w:hidden/>
    <w:uiPriority w:val="99"/>
    <w:semiHidden/>
    <w:rsid w:val="003D1DA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1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F5BE-F11E-4A80-884A-5082FE97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Company>trimps</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公安部计算机信息系统安全产品质量监督检验中心</dc:title>
  <dc:creator>zhqiu</dc:creator>
  <cp:lastModifiedBy>dell</cp:lastModifiedBy>
  <cp:revision>2</cp:revision>
  <cp:lastPrinted>2021-08-11T05:49:00Z</cp:lastPrinted>
  <dcterms:created xsi:type="dcterms:W3CDTF">2025-08-06T06:00:00Z</dcterms:created>
  <dcterms:modified xsi:type="dcterms:W3CDTF">2025-08-06T06:00:00Z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9D3A3A425DCF43B58626434C8FE778F5</vt:lpwstr>
  </property>
</Properties>
</file>